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265" w:type="dxa"/>
        <w:tblLayout w:type="fixed"/>
        <w:tblLook w:val="04A0" w:firstRow="1" w:lastRow="0" w:firstColumn="1" w:lastColumn="0" w:noHBand="0" w:noVBand="1"/>
      </w:tblPr>
      <w:tblGrid>
        <w:gridCol w:w="8365"/>
        <w:gridCol w:w="900"/>
      </w:tblGrid>
      <w:tr w:rsidR="00F20CC4" w:rsidRPr="00F20CC4" w14:paraId="07305A0B" w14:textId="77777777" w:rsidTr="00C05F03">
        <w:tc>
          <w:tcPr>
            <w:tcW w:w="8365" w:type="dxa"/>
          </w:tcPr>
          <w:p w14:paraId="139CFA24" w14:textId="4C1D673E" w:rsidR="0047737C" w:rsidRDefault="00C05F03" w:rsidP="00C05F03">
            <w:pPr>
              <w:spacing w:after="0"/>
              <w:rPr>
                <w:b/>
                <w:bCs/>
                <w:lang w:val="en-US"/>
              </w:rPr>
            </w:pPr>
            <w:r>
              <w:rPr>
                <w:b/>
                <w:bCs/>
                <w:lang w:val="en-US"/>
              </w:rPr>
              <w:t xml:space="preserve">PEC rubric, </w:t>
            </w:r>
            <w:r w:rsidRPr="00C05F03">
              <w:rPr>
                <w:b/>
                <w:bCs/>
                <w:lang w:val="en-US"/>
              </w:rPr>
              <w:t>Tenured and Tenure-Track Faculty</w:t>
            </w:r>
          </w:p>
          <w:p w14:paraId="0EC97B80" w14:textId="43015C37" w:rsidR="00C05F03" w:rsidRPr="00C05F03" w:rsidRDefault="00C05F03" w:rsidP="00C05F03">
            <w:pPr>
              <w:spacing w:after="0"/>
              <w:rPr>
                <w:b/>
                <w:bCs/>
                <w:lang w:val="en-US"/>
              </w:rPr>
            </w:pPr>
            <w:r>
              <w:rPr>
                <w:b/>
                <w:bCs/>
                <w:lang w:val="en-US"/>
              </w:rPr>
              <w:t>Department of Spanish, Italian, and Portuguese</w:t>
            </w:r>
          </w:p>
          <w:p w14:paraId="0678896B" w14:textId="34763E89" w:rsidR="00F20CC4" w:rsidRPr="00C05F03" w:rsidRDefault="00F20CC4" w:rsidP="00C05F03">
            <w:pPr>
              <w:spacing w:after="0"/>
              <w:rPr>
                <w:b/>
                <w:bCs/>
                <w:lang w:val="en-US"/>
              </w:rPr>
            </w:pPr>
            <w:r w:rsidRPr="00C05F03">
              <w:rPr>
                <w:b/>
                <w:bCs/>
                <w:lang w:val="en-US"/>
              </w:rPr>
              <w:t>Spring 2025 (adopted April 2024)</w:t>
            </w:r>
          </w:p>
        </w:tc>
        <w:tc>
          <w:tcPr>
            <w:tcW w:w="900" w:type="dxa"/>
          </w:tcPr>
          <w:p w14:paraId="0405EC54" w14:textId="77777777" w:rsidR="00C05F03" w:rsidRDefault="0047737C" w:rsidP="00C05F03">
            <w:pPr>
              <w:spacing w:after="0"/>
              <w:rPr>
                <w:lang w:val="en-US"/>
              </w:rPr>
            </w:pPr>
            <w:r w:rsidRPr="00F20CC4">
              <w:rPr>
                <w:lang w:val="en-US"/>
              </w:rPr>
              <w:t xml:space="preserve">Score </w:t>
            </w:r>
          </w:p>
          <w:p w14:paraId="593C88B0" w14:textId="7AF78067" w:rsidR="0047737C" w:rsidRPr="00F20CC4" w:rsidRDefault="0047737C" w:rsidP="00C05F03">
            <w:pPr>
              <w:spacing w:after="0"/>
              <w:rPr>
                <w:lang w:val="en-US"/>
              </w:rPr>
            </w:pPr>
            <w:r w:rsidRPr="00F20CC4">
              <w:rPr>
                <w:lang w:val="en-US"/>
              </w:rPr>
              <w:t>(1-10)</w:t>
            </w:r>
          </w:p>
          <w:p w14:paraId="0254B856" w14:textId="77777777" w:rsidR="0047737C" w:rsidRPr="00F20CC4" w:rsidRDefault="0047737C" w:rsidP="00C05F03">
            <w:pPr>
              <w:spacing w:after="0"/>
              <w:rPr>
                <w:lang w:val="en-US"/>
              </w:rPr>
            </w:pPr>
          </w:p>
        </w:tc>
      </w:tr>
      <w:tr w:rsidR="00F20CC4" w:rsidRPr="00F20CC4" w14:paraId="2772C984" w14:textId="77777777" w:rsidTr="00C05F03">
        <w:tc>
          <w:tcPr>
            <w:tcW w:w="8365" w:type="dxa"/>
          </w:tcPr>
          <w:p w14:paraId="64FAFE36" w14:textId="77777777" w:rsidR="0047737C" w:rsidRPr="00F20CC4" w:rsidRDefault="0047737C" w:rsidP="00A078BA">
            <w:pPr>
              <w:rPr>
                <w:lang w:val="en-US"/>
              </w:rPr>
            </w:pPr>
            <w:r w:rsidRPr="00F20CC4">
              <w:rPr>
                <w:lang w:val="en-US"/>
              </w:rPr>
              <w:t xml:space="preserve">Name (reviewee): </w:t>
            </w:r>
          </w:p>
        </w:tc>
        <w:tc>
          <w:tcPr>
            <w:tcW w:w="900" w:type="dxa"/>
          </w:tcPr>
          <w:p w14:paraId="0BF74084" w14:textId="77777777" w:rsidR="0047737C" w:rsidRPr="00F20CC4" w:rsidRDefault="0047737C" w:rsidP="00A078BA">
            <w:pPr>
              <w:rPr>
                <w:lang w:val="en-US"/>
              </w:rPr>
            </w:pPr>
          </w:p>
        </w:tc>
      </w:tr>
      <w:tr w:rsidR="00F20CC4" w:rsidRPr="00F20CC4" w14:paraId="4D8DBAF1" w14:textId="77777777" w:rsidTr="00C05F03">
        <w:tc>
          <w:tcPr>
            <w:tcW w:w="8365" w:type="dxa"/>
          </w:tcPr>
          <w:p w14:paraId="79A9A451" w14:textId="77777777" w:rsidR="0047737C" w:rsidRPr="00F20CC4" w:rsidRDefault="0047737C" w:rsidP="00A078BA">
            <w:pPr>
              <w:rPr>
                <w:lang w:val="en-US"/>
              </w:rPr>
            </w:pPr>
            <w:r w:rsidRPr="00F20CC4">
              <w:rPr>
                <w:lang w:val="en-US"/>
              </w:rPr>
              <w:t>Name (reviewer):</w:t>
            </w:r>
          </w:p>
        </w:tc>
        <w:tc>
          <w:tcPr>
            <w:tcW w:w="900" w:type="dxa"/>
          </w:tcPr>
          <w:p w14:paraId="7C11AFAF" w14:textId="77777777" w:rsidR="0047737C" w:rsidRPr="00F20CC4" w:rsidRDefault="0047737C" w:rsidP="00A078BA">
            <w:pPr>
              <w:rPr>
                <w:lang w:val="en-US"/>
              </w:rPr>
            </w:pPr>
          </w:p>
        </w:tc>
      </w:tr>
      <w:tr w:rsidR="00F20CC4" w:rsidRPr="00F20CC4" w14:paraId="478C55E6" w14:textId="77777777" w:rsidTr="00C05F03">
        <w:tc>
          <w:tcPr>
            <w:tcW w:w="8365" w:type="dxa"/>
          </w:tcPr>
          <w:p w14:paraId="0521A807" w14:textId="77777777" w:rsidR="0047737C" w:rsidRDefault="0047737C" w:rsidP="00A078BA">
            <w:pPr>
              <w:rPr>
                <w:lang w:val="en-US"/>
              </w:rPr>
            </w:pPr>
            <w:r w:rsidRPr="00F20CC4">
              <w:rPr>
                <w:lang w:val="en-US"/>
              </w:rPr>
              <w:t>Scoring Guideline: Excellent: 9-10; Very good: 7-8; Good: 5-6; Fair: 3-4; Poor: 1-2</w:t>
            </w:r>
          </w:p>
          <w:p w14:paraId="7CA0A48B" w14:textId="7737D3DB" w:rsidR="00C05F03" w:rsidRPr="00F20CC4" w:rsidRDefault="00C05F03" w:rsidP="00A078BA">
            <w:pPr>
              <w:rPr>
                <w:lang w:val="en-US"/>
              </w:rPr>
            </w:pPr>
            <w:r w:rsidRPr="00F20CC4">
              <w:rPr>
                <w:i/>
                <w:lang w:val="en-US"/>
              </w:rPr>
              <w:t>N.B. this evaluation covers the year-to-date, but PEC takes a holistic view of your research, teaching, and service.</w:t>
            </w:r>
          </w:p>
        </w:tc>
        <w:tc>
          <w:tcPr>
            <w:tcW w:w="900" w:type="dxa"/>
          </w:tcPr>
          <w:p w14:paraId="39D550DF" w14:textId="77777777" w:rsidR="0047737C" w:rsidRPr="00F20CC4" w:rsidRDefault="0047737C" w:rsidP="00A078BA">
            <w:pPr>
              <w:rPr>
                <w:lang w:val="en-US"/>
              </w:rPr>
            </w:pPr>
          </w:p>
        </w:tc>
      </w:tr>
      <w:tr w:rsidR="00F20CC4" w:rsidRPr="00F20CC4" w14:paraId="7F1EB594" w14:textId="77777777" w:rsidTr="00C05F03">
        <w:tc>
          <w:tcPr>
            <w:tcW w:w="8365" w:type="dxa"/>
          </w:tcPr>
          <w:p w14:paraId="5517F1B6" w14:textId="77777777" w:rsidR="0047737C" w:rsidRPr="00F20CC4" w:rsidRDefault="0047737C" w:rsidP="00A078BA">
            <w:pPr>
              <w:rPr>
                <w:lang w:val="en-US"/>
              </w:rPr>
            </w:pPr>
            <w:r w:rsidRPr="00F20CC4">
              <w:rPr>
                <w:b/>
                <w:lang w:val="en-US"/>
              </w:rPr>
              <w:t>RESEARCH (Tenured: 50%; tenure-track: 60%)</w:t>
            </w:r>
          </w:p>
          <w:p w14:paraId="12A0AD69" w14:textId="75A9450F" w:rsidR="0047737C" w:rsidRPr="00F20CC4" w:rsidRDefault="0047737C" w:rsidP="00A078BA">
            <w:pPr>
              <w:rPr>
                <w:lang w:val="en-US"/>
              </w:rPr>
            </w:pPr>
            <w:r w:rsidRPr="00F20CC4">
              <w:rPr>
                <w:lang w:val="en-US"/>
              </w:rPr>
              <w:t xml:space="preserve">Is there evidence of a coherent, </w:t>
            </w:r>
            <w:proofErr w:type="gramStart"/>
            <w:r w:rsidRPr="00F20CC4">
              <w:rPr>
                <w:lang w:val="en-US"/>
              </w:rPr>
              <w:t>long-term</w:t>
            </w:r>
            <w:proofErr w:type="gramEnd"/>
            <w:r w:rsidRPr="00F20CC4">
              <w:rPr>
                <w:lang w:val="en-US"/>
              </w:rPr>
              <w:t xml:space="preserve"> or multi-year research agenda, evidence of on-going progress during the year of evaluation, or sustained activity within the research field as demonstrated by publication in significant venues? Evidence of this progress can be manifested through a sampling of the following activities but is not limited to this activity. In the case of collaborative work, the committee will take into consideration the portions of the work authored by the faculty member.  </w:t>
            </w:r>
          </w:p>
        </w:tc>
        <w:tc>
          <w:tcPr>
            <w:tcW w:w="900" w:type="dxa"/>
          </w:tcPr>
          <w:p w14:paraId="392943E7" w14:textId="77777777" w:rsidR="0047737C" w:rsidRPr="00F20CC4" w:rsidRDefault="0047737C" w:rsidP="00A078BA">
            <w:pPr>
              <w:rPr>
                <w:lang w:val="en-US"/>
              </w:rPr>
            </w:pPr>
          </w:p>
        </w:tc>
      </w:tr>
      <w:tr w:rsidR="00F20CC4" w:rsidRPr="00F20CC4" w14:paraId="110B9143" w14:textId="77777777" w:rsidTr="00C05F03">
        <w:tc>
          <w:tcPr>
            <w:tcW w:w="8365" w:type="dxa"/>
          </w:tcPr>
          <w:p w14:paraId="5828E59A" w14:textId="77777777" w:rsidR="0047737C" w:rsidRPr="00F20CC4" w:rsidRDefault="0047737C" w:rsidP="00A078BA">
            <w:pPr>
              <w:rPr>
                <w:b/>
                <w:lang w:val="en-US"/>
              </w:rPr>
            </w:pPr>
            <w:r w:rsidRPr="00F20CC4">
              <w:rPr>
                <w:b/>
                <w:lang w:val="en-US"/>
              </w:rPr>
              <w:t>Excellent (9-10)</w:t>
            </w:r>
          </w:p>
        </w:tc>
        <w:tc>
          <w:tcPr>
            <w:tcW w:w="900" w:type="dxa"/>
          </w:tcPr>
          <w:p w14:paraId="33FD21EF" w14:textId="77777777" w:rsidR="0047737C" w:rsidRPr="00F20CC4" w:rsidRDefault="0047737C" w:rsidP="00A078BA">
            <w:pPr>
              <w:rPr>
                <w:lang w:val="en-US"/>
              </w:rPr>
            </w:pPr>
          </w:p>
        </w:tc>
      </w:tr>
      <w:tr w:rsidR="00F20CC4" w:rsidRPr="00F20CC4" w14:paraId="1560A54C" w14:textId="77777777" w:rsidTr="00C05F03">
        <w:tc>
          <w:tcPr>
            <w:tcW w:w="8365" w:type="dxa"/>
          </w:tcPr>
          <w:p w14:paraId="03D07D1A" w14:textId="77777777" w:rsidR="0047737C" w:rsidRPr="00F20CC4" w:rsidRDefault="0047737C" w:rsidP="0047737C">
            <w:pPr>
              <w:pStyle w:val="ListParagraph"/>
              <w:numPr>
                <w:ilvl w:val="0"/>
                <w:numId w:val="2"/>
              </w:numPr>
              <w:spacing w:after="0" w:line="240" w:lineRule="auto"/>
              <w:rPr>
                <w:lang w:val="en-US"/>
              </w:rPr>
            </w:pPr>
            <w:r w:rsidRPr="00F20CC4">
              <w:rPr>
                <w:lang w:val="en-US"/>
              </w:rPr>
              <w:t xml:space="preserve">Acceptance and/or publication of a monograph in a high-quality, peer reviewed venue </w:t>
            </w:r>
          </w:p>
        </w:tc>
        <w:tc>
          <w:tcPr>
            <w:tcW w:w="900" w:type="dxa"/>
          </w:tcPr>
          <w:p w14:paraId="705C060A" w14:textId="77777777" w:rsidR="0047737C" w:rsidRPr="00F20CC4" w:rsidRDefault="0047737C" w:rsidP="00A078BA">
            <w:pPr>
              <w:rPr>
                <w:lang w:val="en-US"/>
              </w:rPr>
            </w:pPr>
          </w:p>
        </w:tc>
      </w:tr>
      <w:tr w:rsidR="00F20CC4" w:rsidRPr="00F20CC4" w14:paraId="0E8C838F" w14:textId="77777777" w:rsidTr="00C05F03">
        <w:tc>
          <w:tcPr>
            <w:tcW w:w="8365" w:type="dxa"/>
            <w:shd w:val="clear" w:color="auto" w:fill="auto"/>
          </w:tcPr>
          <w:p w14:paraId="37B20B3C" w14:textId="77777777" w:rsidR="0047737C" w:rsidRPr="00F20CC4" w:rsidRDefault="0047737C" w:rsidP="0047737C">
            <w:pPr>
              <w:pStyle w:val="ListParagraph"/>
              <w:numPr>
                <w:ilvl w:val="0"/>
                <w:numId w:val="2"/>
              </w:numPr>
              <w:spacing w:after="0" w:line="240" w:lineRule="auto"/>
              <w:rPr>
                <w:lang w:val="en-US"/>
              </w:rPr>
            </w:pPr>
            <w:r w:rsidRPr="00F20CC4">
              <w:rPr>
                <w:lang w:val="en-US"/>
              </w:rPr>
              <w:t>Acceptance or publication of a research article in a top-tier, peer-reviewed journal</w:t>
            </w:r>
          </w:p>
        </w:tc>
        <w:tc>
          <w:tcPr>
            <w:tcW w:w="900" w:type="dxa"/>
          </w:tcPr>
          <w:p w14:paraId="4465C03B" w14:textId="77777777" w:rsidR="0047737C" w:rsidRPr="00F20CC4" w:rsidRDefault="0047737C" w:rsidP="00A078BA">
            <w:pPr>
              <w:rPr>
                <w:lang w:val="en-US"/>
              </w:rPr>
            </w:pPr>
          </w:p>
        </w:tc>
      </w:tr>
      <w:tr w:rsidR="00F20CC4" w:rsidRPr="00F20CC4" w14:paraId="20D89372" w14:textId="77777777" w:rsidTr="00C05F03">
        <w:tc>
          <w:tcPr>
            <w:tcW w:w="8365" w:type="dxa"/>
          </w:tcPr>
          <w:p w14:paraId="3F9FBC8C" w14:textId="465052E4" w:rsidR="0047737C" w:rsidRPr="00F20CC4" w:rsidRDefault="00F20CC4" w:rsidP="00F20CC4">
            <w:pPr>
              <w:pStyle w:val="ListParagraph"/>
              <w:numPr>
                <w:ilvl w:val="0"/>
                <w:numId w:val="2"/>
              </w:numPr>
              <w:spacing w:after="0" w:line="240" w:lineRule="auto"/>
              <w:rPr>
                <w:lang w:val="en-US"/>
              </w:rPr>
            </w:pPr>
            <w:r>
              <w:rPr>
                <w:lang w:val="en-US"/>
              </w:rPr>
              <w:t>P</w:t>
            </w:r>
            <w:r w:rsidR="0047737C" w:rsidRPr="00F20CC4">
              <w:rPr>
                <w:lang w:val="en-US"/>
              </w:rPr>
              <w:t>ublication of an edition or edited collection (book or journal) (peer reviewed and/or writing intro)</w:t>
            </w:r>
          </w:p>
        </w:tc>
        <w:tc>
          <w:tcPr>
            <w:tcW w:w="900" w:type="dxa"/>
          </w:tcPr>
          <w:p w14:paraId="6E111827" w14:textId="77777777" w:rsidR="0047737C" w:rsidRPr="00F20CC4" w:rsidRDefault="0047737C" w:rsidP="00F20CC4">
            <w:pPr>
              <w:pStyle w:val="ListParagraph"/>
              <w:ind w:left="810"/>
              <w:rPr>
                <w:lang w:val="en-US"/>
              </w:rPr>
            </w:pPr>
          </w:p>
        </w:tc>
      </w:tr>
      <w:tr w:rsidR="00F20CC4" w:rsidRPr="00F20CC4" w14:paraId="41F417DB" w14:textId="77777777" w:rsidTr="00C05F03">
        <w:tc>
          <w:tcPr>
            <w:tcW w:w="8365" w:type="dxa"/>
          </w:tcPr>
          <w:p w14:paraId="465AE363" w14:textId="23314188" w:rsidR="0047737C" w:rsidRPr="00F20CC4" w:rsidRDefault="00F20CC4" w:rsidP="00F20CC4">
            <w:pPr>
              <w:pStyle w:val="ListParagraph"/>
              <w:numPr>
                <w:ilvl w:val="0"/>
                <w:numId w:val="2"/>
              </w:numPr>
              <w:spacing w:after="0" w:line="240" w:lineRule="auto"/>
              <w:rPr>
                <w:lang w:val="en-US"/>
              </w:rPr>
            </w:pPr>
            <w:r>
              <w:rPr>
                <w:lang w:val="en-US"/>
              </w:rPr>
              <w:t>R</w:t>
            </w:r>
            <w:r w:rsidR="0047737C" w:rsidRPr="00F20CC4">
              <w:rPr>
                <w:lang w:val="en-US"/>
              </w:rPr>
              <w:t xml:space="preserve">eceipt of a major grant (NEH, Guggenheim, ACLS, </w:t>
            </w:r>
            <w:proofErr w:type="spellStart"/>
            <w:r w:rsidR="0047737C" w:rsidRPr="00F20CC4">
              <w:rPr>
                <w:lang w:val="en-US"/>
              </w:rPr>
              <w:t>etc</w:t>
            </w:r>
            <w:proofErr w:type="spellEnd"/>
            <w:r w:rsidR="0047737C" w:rsidRPr="00F20CC4">
              <w:rPr>
                <w:lang w:val="en-US"/>
              </w:rPr>
              <w:t xml:space="preserve">) </w:t>
            </w:r>
          </w:p>
        </w:tc>
        <w:tc>
          <w:tcPr>
            <w:tcW w:w="900" w:type="dxa"/>
          </w:tcPr>
          <w:p w14:paraId="27D2181F" w14:textId="77777777" w:rsidR="0047737C" w:rsidRPr="00F20CC4" w:rsidRDefault="0047737C" w:rsidP="00A078BA">
            <w:pPr>
              <w:rPr>
                <w:lang w:val="en-US"/>
              </w:rPr>
            </w:pPr>
          </w:p>
        </w:tc>
      </w:tr>
      <w:tr w:rsidR="00F20CC4" w:rsidRPr="00F20CC4" w14:paraId="2E1DFA8E" w14:textId="77777777" w:rsidTr="00C05F03">
        <w:tc>
          <w:tcPr>
            <w:tcW w:w="8365" w:type="dxa"/>
          </w:tcPr>
          <w:p w14:paraId="4C44080C" w14:textId="7BC74B67" w:rsidR="0047737C" w:rsidRPr="00F20CC4" w:rsidRDefault="00F20CC4" w:rsidP="00F20CC4">
            <w:pPr>
              <w:pStyle w:val="ListParagraph"/>
              <w:numPr>
                <w:ilvl w:val="0"/>
                <w:numId w:val="2"/>
              </w:numPr>
              <w:spacing w:after="0" w:line="240" w:lineRule="auto"/>
              <w:rPr>
                <w:lang w:val="en-US"/>
              </w:rPr>
            </w:pPr>
            <w:r>
              <w:rPr>
                <w:lang w:val="en-US"/>
              </w:rPr>
              <w:t>R</w:t>
            </w:r>
            <w:r w:rsidR="0047737C" w:rsidRPr="00F20CC4">
              <w:rPr>
                <w:lang w:val="en-US"/>
              </w:rPr>
              <w:t xml:space="preserve">eceipt of a major award (article or book publication) </w:t>
            </w:r>
          </w:p>
        </w:tc>
        <w:tc>
          <w:tcPr>
            <w:tcW w:w="900" w:type="dxa"/>
          </w:tcPr>
          <w:p w14:paraId="68F585E1" w14:textId="77777777" w:rsidR="0047737C" w:rsidRPr="00F20CC4" w:rsidRDefault="0047737C" w:rsidP="00A078BA">
            <w:pPr>
              <w:rPr>
                <w:lang w:val="en-US"/>
              </w:rPr>
            </w:pPr>
          </w:p>
        </w:tc>
      </w:tr>
      <w:tr w:rsidR="00F20CC4" w:rsidRPr="00F20CC4" w14:paraId="75AA9A1F" w14:textId="77777777" w:rsidTr="00C05F03">
        <w:tc>
          <w:tcPr>
            <w:tcW w:w="8365" w:type="dxa"/>
          </w:tcPr>
          <w:p w14:paraId="12710B9C" w14:textId="77777777" w:rsidR="0047737C" w:rsidRPr="00F20CC4" w:rsidRDefault="0047737C" w:rsidP="00A078BA">
            <w:pPr>
              <w:rPr>
                <w:b/>
                <w:bCs/>
                <w:lang w:val="en-US"/>
              </w:rPr>
            </w:pPr>
            <w:r w:rsidRPr="00F20CC4">
              <w:rPr>
                <w:b/>
                <w:bCs/>
                <w:lang w:val="en-US"/>
              </w:rPr>
              <w:t>Very Good (7-8)</w:t>
            </w:r>
          </w:p>
        </w:tc>
        <w:tc>
          <w:tcPr>
            <w:tcW w:w="900" w:type="dxa"/>
          </w:tcPr>
          <w:p w14:paraId="15D70A16" w14:textId="77777777" w:rsidR="0047737C" w:rsidRPr="00F20CC4" w:rsidRDefault="0047737C" w:rsidP="00A078BA">
            <w:pPr>
              <w:rPr>
                <w:lang w:val="en-US"/>
              </w:rPr>
            </w:pPr>
          </w:p>
        </w:tc>
      </w:tr>
      <w:tr w:rsidR="00F20CC4" w:rsidRPr="00F20CC4" w14:paraId="63596F12" w14:textId="77777777" w:rsidTr="00C05F03">
        <w:tc>
          <w:tcPr>
            <w:tcW w:w="8365" w:type="dxa"/>
          </w:tcPr>
          <w:p w14:paraId="2CE796F1" w14:textId="59E6E385" w:rsidR="0047737C" w:rsidRPr="00F20CC4" w:rsidRDefault="005768D1" w:rsidP="0047737C">
            <w:pPr>
              <w:pStyle w:val="ListParagraph"/>
              <w:numPr>
                <w:ilvl w:val="0"/>
                <w:numId w:val="6"/>
              </w:numPr>
              <w:spacing w:after="0" w:line="240" w:lineRule="auto"/>
              <w:rPr>
                <w:b/>
                <w:bCs/>
                <w:lang w:val="en-US"/>
              </w:rPr>
            </w:pPr>
            <w:r>
              <w:rPr>
                <w:lang w:val="en-US"/>
              </w:rPr>
              <w:t>S</w:t>
            </w:r>
            <w:r w:rsidR="0047737C" w:rsidRPr="00F20CC4">
              <w:rPr>
                <w:lang w:val="en-US"/>
              </w:rPr>
              <w:t xml:space="preserve">ubmission of a book manuscript </w:t>
            </w:r>
            <w:r>
              <w:rPr>
                <w:lang w:val="en-US"/>
              </w:rPr>
              <w:t xml:space="preserve">and/or article </w:t>
            </w:r>
            <w:r w:rsidR="0047737C" w:rsidRPr="00F20CC4">
              <w:rPr>
                <w:lang w:val="en-US"/>
              </w:rPr>
              <w:t>to a high quality, peer-reviewed venue</w:t>
            </w:r>
          </w:p>
        </w:tc>
        <w:tc>
          <w:tcPr>
            <w:tcW w:w="900" w:type="dxa"/>
          </w:tcPr>
          <w:p w14:paraId="4B9662CF" w14:textId="77777777" w:rsidR="0047737C" w:rsidRPr="00F20CC4" w:rsidRDefault="0047737C" w:rsidP="00A078BA">
            <w:pPr>
              <w:pStyle w:val="ListParagraph"/>
              <w:rPr>
                <w:lang w:val="en-US"/>
              </w:rPr>
            </w:pPr>
          </w:p>
        </w:tc>
      </w:tr>
      <w:tr w:rsidR="00F20CC4" w:rsidRPr="00F20CC4" w14:paraId="7A5225AD" w14:textId="77777777" w:rsidTr="00C05F03">
        <w:tc>
          <w:tcPr>
            <w:tcW w:w="8365" w:type="dxa"/>
          </w:tcPr>
          <w:p w14:paraId="60C341C9" w14:textId="146E2317" w:rsidR="0047737C" w:rsidRPr="005768D1" w:rsidRDefault="005768D1" w:rsidP="005768D1">
            <w:pPr>
              <w:pStyle w:val="ListParagraph"/>
              <w:numPr>
                <w:ilvl w:val="0"/>
                <w:numId w:val="6"/>
              </w:numPr>
              <w:spacing w:after="0" w:line="240" w:lineRule="auto"/>
              <w:rPr>
                <w:lang w:val="en-US"/>
              </w:rPr>
            </w:pPr>
            <w:r>
              <w:rPr>
                <w:lang w:val="en-US"/>
              </w:rPr>
              <w:t>P</w:t>
            </w:r>
            <w:r w:rsidR="0047737C" w:rsidRPr="005768D1">
              <w:rPr>
                <w:lang w:val="en-US"/>
              </w:rPr>
              <w:t>ublication of a chapter in a peer-reviewed book/edited volume</w:t>
            </w:r>
          </w:p>
        </w:tc>
        <w:tc>
          <w:tcPr>
            <w:tcW w:w="900" w:type="dxa"/>
          </w:tcPr>
          <w:p w14:paraId="3DBF98B5" w14:textId="77777777" w:rsidR="0047737C" w:rsidRPr="00F20CC4" w:rsidRDefault="0047737C" w:rsidP="00A078BA">
            <w:pPr>
              <w:rPr>
                <w:lang w:val="en-US"/>
              </w:rPr>
            </w:pPr>
          </w:p>
        </w:tc>
      </w:tr>
      <w:tr w:rsidR="00F20CC4" w:rsidRPr="00F20CC4" w14:paraId="646C0333" w14:textId="77777777" w:rsidTr="00C05F03">
        <w:tc>
          <w:tcPr>
            <w:tcW w:w="8365" w:type="dxa"/>
          </w:tcPr>
          <w:p w14:paraId="3C7C5A74" w14:textId="5DAD084C" w:rsidR="0047737C" w:rsidRPr="00C05F03" w:rsidRDefault="005768D1" w:rsidP="00C05F03">
            <w:pPr>
              <w:pStyle w:val="ListParagraph"/>
              <w:numPr>
                <w:ilvl w:val="0"/>
                <w:numId w:val="6"/>
              </w:numPr>
              <w:spacing w:after="0" w:line="240" w:lineRule="auto"/>
              <w:rPr>
                <w:lang w:val="en-US"/>
              </w:rPr>
            </w:pPr>
            <w:r w:rsidRPr="00C05F03">
              <w:rPr>
                <w:lang w:val="en-US"/>
              </w:rPr>
              <w:t>P</w:t>
            </w:r>
            <w:r w:rsidR="0047737C" w:rsidRPr="00C05F03">
              <w:rPr>
                <w:lang w:val="en-US"/>
              </w:rPr>
              <w:t>ublication of an article in a journal</w:t>
            </w:r>
          </w:p>
        </w:tc>
        <w:tc>
          <w:tcPr>
            <w:tcW w:w="900" w:type="dxa"/>
          </w:tcPr>
          <w:p w14:paraId="09A6F0AE" w14:textId="77777777" w:rsidR="0047737C" w:rsidRPr="00F20CC4" w:rsidRDefault="0047737C" w:rsidP="00A078BA">
            <w:pPr>
              <w:rPr>
                <w:lang w:val="en-US"/>
              </w:rPr>
            </w:pPr>
          </w:p>
        </w:tc>
      </w:tr>
      <w:tr w:rsidR="00F20CC4" w:rsidRPr="00F20CC4" w14:paraId="5EDADEE6" w14:textId="77777777" w:rsidTr="00C05F03">
        <w:tc>
          <w:tcPr>
            <w:tcW w:w="8365" w:type="dxa"/>
          </w:tcPr>
          <w:p w14:paraId="1EC39A04" w14:textId="0B988CB5" w:rsidR="0047737C" w:rsidRPr="00C05F03" w:rsidRDefault="005768D1" w:rsidP="00C05F03">
            <w:pPr>
              <w:pStyle w:val="ListParagraph"/>
              <w:numPr>
                <w:ilvl w:val="0"/>
                <w:numId w:val="6"/>
              </w:numPr>
              <w:spacing w:after="0" w:line="240" w:lineRule="auto"/>
              <w:rPr>
                <w:b/>
                <w:lang w:val="en-US"/>
              </w:rPr>
            </w:pPr>
            <w:r w:rsidRPr="00C05F03">
              <w:rPr>
                <w:lang w:val="en-US"/>
              </w:rPr>
              <w:t>P</w:t>
            </w:r>
            <w:r w:rsidR="0047737C" w:rsidRPr="00C05F03">
              <w:rPr>
                <w:lang w:val="en-US"/>
              </w:rPr>
              <w:t>ublication of a book of original creative work (novel, poetry, etc.)</w:t>
            </w:r>
          </w:p>
        </w:tc>
        <w:tc>
          <w:tcPr>
            <w:tcW w:w="900" w:type="dxa"/>
          </w:tcPr>
          <w:p w14:paraId="50F840CD" w14:textId="77777777" w:rsidR="0047737C" w:rsidRPr="00F20CC4" w:rsidRDefault="0047737C" w:rsidP="00A078BA">
            <w:pPr>
              <w:rPr>
                <w:lang w:val="en-US"/>
              </w:rPr>
            </w:pPr>
          </w:p>
        </w:tc>
      </w:tr>
      <w:tr w:rsidR="00F20CC4" w:rsidRPr="00F20CC4" w14:paraId="66C6793A" w14:textId="77777777" w:rsidTr="00C05F03">
        <w:tc>
          <w:tcPr>
            <w:tcW w:w="8365" w:type="dxa"/>
          </w:tcPr>
          <w:p w14:paraId="0DA60303" w14:textId="55E0091A" w:rsidR="0047737C" w:rsidRPr="00C05F03" w:rsidRDefault="005768D1" w:rsidP="00C05F03">
            <w:pPr>
              <w:pStyle w:val="ListParagraph"/>
              <w:numPr>
                <w:ilvl w:val="0"/>
                <w:numId w:val="6"/>
              </w:numPr>
              <w:spacing w:after="0" w:line="240" w:lineRule="auto"/>
              <w:rPr>
                <w:b/>
                <w:lang w:val="en-US"/>
              </w:rPr>
            </w:pPr>
            <w:r w:rsidRPr="00C05F03">
              <w:rPr>
                <w:lang w:val="en-US"/>
              </w:rPr>
              <w:t>P</w:t>
            </w:r>
            <w:r w:rsidR="0047737C" w:rsidRPr="00C05F03">
              <w:rPr>
                <w:lang w:val="en-US"/>
              </w:rPr>
              <w:t xml:space="preserve">ublication of a </w:t>
            </w:r>
            <w:r w:rsidR="00C05F03">
              <w:rPr>
                <w:lang w:val="en-US"/>
              </w:rPr>
              <w:t>DH</w:t>
            </w:r>
            <w:r w:rsidR="0047737C" w:rsidRPr="00C05F03">
              <w:rPr>
                <w:lang w:val="en-US"/>
              </w:rPr>
              <w:t xml:space="preserve"> project that involves major research questions, cites current scholarship, and potentially contributes to public knowledge</w:t>
            </w:r>
          </w:p>
        </w:tc>
        <w:tc>
          <w:tcPr>
            <w:tcW w:w="900" w:type="dxa"/>
          </w:tcPr>
          <w:p w14:paraId="34CE3B52" w14:textId="77777777" w:rsidR="0047737C" w:rsidRPr="00F20CC4" w:rsidRDefault="0047737C" w:rsidP="00A078BA">
            <w:pPr>
              <w:rPr>
                <w:lang w:val="en-US"/>
              </w:rPr>
            </w:pPr>
          </w:p>
        </w:tc>
      </w:tr>
      <w:tr w:rsidR="00F20CC4" w:rsidRPr="00F20CC4" w14:paraId="0340AC03" w14:textId="77777777" w:rsidTr="00C05F03">
        <w:tc>
          <w:tcPr>
            <w:tcW w:w="8365" w:type="dxa"/>
          </w:tcPr>
          <w:p w14:paraId="67258800" w14:textId="387FDC5E" w:rsidR="0047737C" w:rsidRPr="00C05F03" w:rsidRDefault="005768D1" w:rsidP="00C05F03">
            <w:pPr>
              <w:pStyle w:val="ListParagraph"/>
              <w:numPr>
                <w:ilvl w:val="0"/>
                <w:numId w:val="6"/>
              </w:numPr>
              <w:spacing w:after="0" w:line="240" w:lineRule="auto"/>
              <w:rPr>
                <w:b/>
                <w:lang w:val="en-US"/>
              </w:rPr>
            </w:pPr>
            <w:r w:rsidRPr="00C05F03">
              <w:rPr>
                <w:lang w:val="en-US"/>
              </w:rPr>
              <w:t>P</w:t>
            </w:r>
            <w:r w:rsidR="0047737C" w:rsidRPr="00C05F03">
              <w:rPr>
                <w:lang w:val="en-US"/>
              </w:rPr>
              <w:t>ublication of a translated book (scholarly or creative)</w:t>
            </w:r>
          </w:p>
        </w:tc>
        <w:tc>
          <w:tcPr>
            <w:tcW w:w="900" w:type="dxa"/>
          </w:tcPr>
          <w:p w14:paraId="25DF515A" w14:textId="77777777" w:rsidR="0047737C" w:rsidRPr="00F20CC4" w:rsidRDefault="0047737C" w:rsidP="00A078BA">
            <w:pPr>
              <w:rPr>
                <w:lang w:val="en-US"/>
              </w:rPr>
            </w:pPr>
          </w:p>
        </w:tc>
      </w:tr>
      <w:tr w:rsidR="00F20CC4" w:rsidRPr="00F20CC4" w14:paraId="0984CC9D" w14:textId="77777777" w:rsidTr="00C05F03">
        <w:tc>
          <w:tcPr>
            <w:tcW w:w="8365" w:type="dxa"/>
          </w:tcPr>
          <w:p w14:paraId="6313990C" w14:textId="7694FCC6" w:rsidR="0047737C" w:rsidRPr="00F20CC4" w:rsidRDefault="005768D1" w:rsidP="0047737C">
            <w:pPr>
              <w:pStyle w:val="ListParagraph"/>
              <w:numPr>
                <w:ilvl w:val="0"/>
                <w:numId w:val="1"/>
              </w:numPr>
              <w:spacing w:after="0" w:line="240" w:lineRule="auto"/>
              <w:rPr>
                <w:b/>
                <w:lang w:val="en-US"/>
              </w:rPr>
            </w:pPr>
            <w:r>
              <w:rPr>
                <w:lang w:val="en-US"/>
              </w:rPr>
              <w:lastRenderedPageBreak/>
              <w:t>K</w:t>
            </w:r>
            <w:r w:rsidR="0047737C" w:rsidRPr="00F20CC4">
              <w:rPr>
                <w:lang w:val="en-US"/>
              </w:rPr>
              <w:t>eynote lecture at conference</w:t>
            </w:r>
          </w:p>
        </w:tc>
        <w:tc>
          <w:tcPr>
            <w:tcW w:w="900" w:type="dxa"/>
          </w:tcPr>
          <w:p w14:paraId="01E356C7" w14:textId="77777777" w:rsidR="0047737C" w:rsidRPr="00F20CC4" w:rsidRDefault="0047737C" w:rsidP="00A078BA">
            <w:pPr>
              <w:rPr>
                <w:lang w:val="en-US"/>
              </w:rPr>
            </w:pPr>
          </w:p>
        </w:tc>
      </w:tr>
      <w:tr w:rsidR="00F20CC4" w:rsidRPr="00F20CC4" w14:paraId="5EB50AA8" w14:textId="77777777" w:rsidTr="00C05F03">
        <w:tc>
          <w:tcPr>
            <w:tcW w:w="8365" w:type="dxa"/>
          </w:tcPr>
          <w:p w14:paraId="46AA5EFB" w14:textId="6D11B73C" w:rsidR="0047737C" w:rsidRPr="00F20CC4" w:rsidRDefault="005768D1" w:rsidP="0047737C">
            <w:pPr>
              <w:pStyle w:val="ListParagraph"/>
              <w:numPr>
                <w:ilvl w:val="0"/>
                <w:numId w:val="1"/>
              </w:numPr>
              <w:spacing w:after="0" w:line="240" w:lineRule="auto"/>
              <w:rPr>
                <w:b/>
                <w:lang w:val="en-US"/>
              </w:rPr>
            </w:pPr>
            <w:r>
              <w:rPr>
                <w:lang w:val="en-US"/>
              </w:rPr>
              <w:t>G</w:t>
            </w:r>
            <w:r w:rsidR="0047737C" w:rsidRPr="00F20CC4">
              <w:rPr>
                <w:lang w:val="en-US"/>
              </w:rPr>
              <w:t>uest lecture at a university other than UVa</w:t>
            </w:r>
          </w:p>
        </w:tc>
        <w:tc>
          <w:tcPr>
            <w:tcW w:w="900" w:type="dxa"/>
          </w:tcPr>
          <w:p w14:paraId="110A99A5" w14:textId="77777777" w:rsidR="0047737C" w:rsidRPr="00F20CC4" w:rsidRDefault="0047737C" w:rsidP="00A078BA">
            <w:pPr>
              <w:rPr>
                <w:lang w:val="en-US"/>
              </w:rPr>
            </w:pPr>
          </w:p>
        </w:tc>
      </w:tr>
      <w:tr w:rsidR="00F20CC4" w:rsidRPr="00F20CC4" w14:paraId="06955600" w14:textId="77777777" w:rsidTr="00C05F03">
        <w:tc>
          <w:tcPr>
            <w:tcW w:w="8365" w:type="dxa"/>
          </w:tcPr>
          <w:p w14:paraId="6266C651" w14:textId="04EAA3CA" w:rsidR="0047737C" w:rsidRPr="00F20CC4" w:rsidRDefault="005768D1" w:rsidP="0047737C">
            <w:pPr>
              <w:pStyle w:val="ListParagraph"/>
              <w:numPr>
                <w:ilvl w:val="0"/>
                <w:numId w:val="1"/>
              </w:numPr>
              <w:spacing w:after="0" w:line="240" w:lineRule="auto"/>
              <w:rPr>
                <w:b/>
                <w:lang w:val="en-US"/>
              </w:rPr>
            </w:pPr>
            <w:r>
              <w:rPr>
                <w:lang w:val="en-US"/>
              </w:rPr>
              <w:t>P</w:t>
            </w:r>
            <w:r w:rsidR="0047737C" w:rsidRPr="00F20CC4">
              <w:rPr>
                <w:lang w:val="en-US"/>
              </w:rPr>
              <w:t xml:space="preserve">ublication related research </w:t>
            </w:r>
            <w:r w:rsidR="00C05F03">
              <w:rPr>
                <w:lang w:val="en-US"/>
              </w:rPr>
              <w:t xml:space="preserve">area </w:t>
            </w:r>
            <w:r w:rsidR="0047737C" w:rsidRPr="00F20CC4">
              <w:rPr>
                <w:lang w:val="en-US"/>
              </w:rPr>
              <w:t>for major networks, journals, or newspapers</w:t>
            </w:r>
          </w:p>
        </w:tc>
        <w:tc>
          <w:tcPr>
            <w:tcW w:w="900" w:type="dxa"/>
          </w:tcPr>
          <w:p w14:paraId="1BD2F1DC" w14:textId="77777777" w:rsidR="0047737C" w:rsidRPr="00F20CC4" w:rsidRDefault="0047737C" w:rsidP="00A078BA">
            <w:pPr>
              <w:rPr>
                <w:lang w:val="en-US"/>
              </w:rPr>
            </w:pPr>
          </w:p>
        </w:tc>
      </w:tr>
      <w:tr w:rsidR="00F20CC4" w:rsidRPr="00F20CC4" w14:paraId="0C3AE738" w14:textId="77777777" w:rsidTr="00C05F03">
        <w:tc>
          <w:tcPr>
            <w:tcW w:w="8365" w:type="dxa"/>
          </w:tcPr>
          <w:p w14:paraId="13C4B2BA" w14:textId="77777777" w:rsidR="0047737C" w:rsidRPr="00F20CC4" w:rsidRDefault="0047737C" w:rsidP="00A078BA">
            <w:pPr>
              <w:rPr>
                <w:lang w:val="en-US"/>
              </w:rPr>
            </w:pPr>
            <w:r w:rsidRPr="00F20CC4">
              <w:rPr>
                <w:b/>
                <w:lang w:val="en-US"/>
              </w:rPr>
              <w:t>Good (5-6)</w:t>
            </w:r>
          </w:p>
        </w:tc>
        <w:tc>
          <w:tcPr>
            <w:tcW w:w="900" w:type="dxa"/>
          </w:tcPr>
          <w:p w14:paraId="7C094F7A" w14:textId="77777777" w:rsidR="0047737C" w:rsidRPr="00F20CC4" w:rsidRDefault="0047737C" w:rsidP="00A078BA">
            <w:pPr>
              <w:rPr>
                <w:lang w:val="en-US"/>
              </w:rPr>
            </w:pPr>
          </w:p>
        </w:tc>
      </w:tr>
      <w:tr w:rsidR="00F20CC4" w:rsidRPr="00F20CC4" w14:paraId="417DEE45" w14:textId="77777777" w:rsidTr="00C05F03">
        <w:tc>
          <w:tcPr>
            <w:tcW w:w="8365" w:type="dxa"/>
          </w:tcPr>
          <w:p w14:paraId="4AC51866" w14:textId="50DDAFFE" w:rsidR="0047737C" w:rsidRPr="00F20CC4" w:rsidRDefault="005768D1" w:rsidP="0047737C">
            <w:pPr>
              <w:pStyle w:val="ListParagraph"/>
              <w:numPr>
                <w:ilvl w:val="0"/>
                <w:numId w:val="1"/>
              </w:numPr>
              <w:spacing w:after="0" w:line="240" w:lineRule="auto"/>
              <w:rPr>
                <w:lang w:val="en-US"/>
              </w:rPr>
            </w:pPr>
            <w:r>
              <w:rPr>
                <w:lang w:val="en-US"/>
              </w:rPr>
              <w:t>S</w:t>
            </w:r>
            <w:r w:rsidR="0047737C" w:rsidRPr="00F20CC4">
              <w:rPr>
                <w:lang w:val="en-US"/>
              </w:rPr>
              <w:t>ubmission of a chapter in a peer-reviewed book/edited volume</w:t>
            </w:r>
          </w:p>
        </w:tc>
        <w:tc>
          <w:tcPr>
            <w:tcW w:w="900" w:type="dxa"/>
          </w:tcPr>
          <w:p w14:paraId="0645DEB8" w14:textId="77777777" w:rsidR="0047737C" w:rsidRPr="00F20CC4" w:rsidRDefault="0047737C" w:rsidP="00A078BA">
            <w:pPr>
              <w:rPr>
                <w:lang w:val="en-US"/>
              </w:rPr>
            </w:pPr>
          </w:p>
        </w:tc>
      </w:tr>
      <w:tr w:rsidR="00F20CC4" w:rsidRPr="00F20CC4" w14:paraId="73990E79" w14:textId="77777777" w:rsidTr="00C05F03">
        <w:tc>
          <w:tcPr>
            <w:tcW w:w="8365" w:type="dxa"/>
          </w:tcPr>
          <w:p w14:paraId="172A941A" w14:textId="431AC3E4" w:rsidR="0047737C" w:rsidRPr="00F20CC4" w:rsidRDefault="005768D1" w:rsidP="0047737C">
            <w:pPr>
              <w:pStyle w:val="ListParagraph"/>
              <w:numPr>
                <w:ilvl w:val="0"/>
                <w:numId w:val="1"/>
              </w:numPr>
              <w:spacing w:after="0" w:line="240" w:lineRule="auto"/>
              <w:rPr>
                <w:b/>
                <w:lang w:val="en-US"/>
              </w:rPr>
            </w:pPr>
            <w:r>
              <w:rPr>
                <w:lang w:val="en-US"/>
              </w:rPr>
              <w:t>S</w:t>
            </w:r>
            <w:r w:rsidR="0047737C" w:rsidRPr="00F20CC4">
              <w:rPr>
                <w:lang w:val="en-US"/>
              </w:rPr>
              <w:t xml:space="preserve">ubmission of an article to a top peer-reviewed journal </w:t>
            </w:r>
          </w:p>
        </w:tc>
        <w:tc>
          <w:tcPr>
            <w:tcW w:w="900" w:type="dxa"/>
          </w:tcPr>
          <w:p w14:paraId="5780646A" w14:textId="77777777" w:rsidR="0047737C" w:rsidRPr="00F20CC4" w:rsidRDefault="0047737C" w:rsidP="00A078BA">
            <w:pPr>
              <w:rPr>
                <w:lang w:val="en-US"/>
              </w:rPr>
            </w:pPr>
          </w:p>
        </w:tc>
      </w:tr>
      <w:tr w:rsidR="00F20CC4" w:rsidRPr="00F20CC4" w14:paraId="3EE7E464" w14:textId="77777777" w:rsidTr="00C05F03">
        <w:tc>
          <w:tcPr>
            <w:tcW w:w="8365" w:type="dxa"/>
          </w:tcPr>
          <w:p w14:paraId="6E0FD805" w14:textId="63E9EB02" w:rsidR="0047737C" w:rsidRPr="00F20CC4" w:rsidRDefault="005768D1" w:rsidP="0047737C">
            <w:pPr>
              <w:pStyle w:val="ListParagraph"/>
              <w:numPr>
                <w:ilvl w:val="0"/>
                <w:numId w:val="1"/>
              </w:numPr>
              <w:spacing w:after="0" w:line="240" w:lineRule="auto"/>
              <w:rPr>
                <w:lang w:val="en-US"/>
              </w:rPr>
            </w:pPr>
            <w:r>
              <w:rPr>
                <w:lang w:val="en-US"/>
              </w:rPr>
              <w:t>P</w:t>
            </w:r>
            <w:r w:rsidR="0047737C" w:rsidRPr="00F20CC4">
              <w:rPr>
                <w:lang w:val="en-US"/>
              </w:rPr>
              <w:t>ublication of a short creative work (poem, short story, digital short, etc.)</w:t>
            </w:r>
          </w:p>
        </w:tc>
        <w:tc>
          <w:tcPr>
            <w:tcW w:w="900" w:type="dxa"/>
          </w:tcPr>
          <w:p w14:paraId="70DF3B03" w14:textId="77777777" w:rsidR="0047737C" w:rsidRPr="00F20CC4" w:rsidRDefault="0047737C" w:rsidP="00A078BA">
            <w:pPr>
              <w:rPr>
                <w:lang w:val="en-US"/>
              </w:rPr>
            </w:pPr>
          </w:p>
        </w:tc>
      </w:tr>
      <w:tr w:rsidR="00F20CC4" w:rsidRPr="00F20CC4" w14:paraId="0BEF6EA3" w14:textId="77777777" w:rsidTr="00C05F03">
        <w:tc>
          <w:tcPr>
            <w:tcW w:w="8365" w:type="dxa"/>
          </w:tcPr>
          <w:p w14:paraId="6131A55F" w14:textId="5F733DCA" w:rsidR="0047737C" w:rsidRPr="00F20CC4" w:rsidRDefault="005768D1" w:rsidP="0047737C">
            <w:pPr>
              <w:pStyle w:val="ListParagraph"/>
              <w:numPr>
                <w:ilvl w:val="0"/>
                <w:numId w:val="1"/>
              </w:numPr>
              <w:spacing w:after="0" w:line="240" w:lineRule="auto"/>
              <w:rPr>
                <w:lang w:val="en-US"/>
              </w:rPr>
            </w:pPr>
            <w:r>
              <w:rPr>
                <w:lang w:val="en-US"/>
              </w:rPr>
              <w:t>P</w:t>
            </w:r>
            <w:r w:rsidR="0047737C" w:rsidRPr="00F20CC4">
              <w:rPr>
                <w:lang w:val="en-US"/>
              </w:rPr>
              <w:t xml:space="preserve">ublication of a </w:t>
            </w:r>
            <w:proofErr w:type="gramStart"/>
            <w:r w:rsidR="0047737C" w:rsidRPr="00F20CC4">
              <w:rPr>
                <w:lang w:val="en-US"/>
              </w:rPr>
              <w:t>short translated</w:t>
            </w:r>
            <w:proofErr w:type="gramEnd"/>
            <w:r w:rsidR="0047737C" w:rsidRPr="00F20CC4">
              <w:rPr>
                <w:lang w:val="en-US"/>
              </w:rPr>
              <w:t xml:space="preserve"> work (scholarly, creative, etc.) </w:t>
            </w:r>
          </w:p>
        </w:tc>
        <w:tc>
          <w:tcPr>
            <w:tcW w:w="900" w:type="dxa"/>
          </w:tcPr>
          <w:p w14:paraId="48A20D92" w14:textId="77777777" w:rsidR="0047737C" w:rsidRPr="00F20CC4" w:rsidRDefault="0047737C" w:rsidP="00A078BA">
            <w:pPr>
              <w:rPr>
                <w:lang w:val="en-US"/>
              </w:rPr>
            </w:pPr>
          </w:p>
        </w:tc>
      </w:tr>
      <w:tr w:rsidR="00F20CC4" w:rsidRPr="00F20CC4" w14:paraId="5B89A89E" w14:textId="77777777" w:rsidTr="00C05F03">
        <w:tc>
          <w:tcPr>
            <w:tcW w:w="8365" w:type="dxa"/>
          </w:tcPr>
          <w:p w14:paraId="33318C7D" w14:textId="372F2767" w:rsidR="0047737C" w:rsidRPr="00F20CC4" w:rsidRDefault="005768D1" w:rsidP="0047737C">
            <w:pPr>
              <w:pStyle w:val="ListParagraph"/>
              <w:numPr>
                <w:ilvl w:val="0"/>
                <w:numId w:val="1"/>
              </w:numPr>
              <w:spacing w:after="0" w:line="240" w:lineRule="auto"/>
              <w:rPr>
                <w:lang w:val="en-US"/>
              </w:rPr>
            </w:pPr>
            <w:r>
              <w:rPr>
                <w:lang w:val="en-US"/>
              </w:rPr>
              <w:t>E</w:t>
            </w:r>
            <w:r w:rsidR="0047737C" w:rsidRPr="00F20CC4">
              <w:rPr>
                <w:lang w:val="en-US"/>
              </w:rPr>
              <w:t xml:space="preserve">vidence of work on a </w:t>
            </w:r>
            <w:r w:rsidR="00C05F03">
              <w:rPr>
                <w:lang w:val="en-US"/>
              </w:rPr>
              <w:t>DH</w:t>
            </w:r>
            <w:r w:rsidR="0047737C" w:rsidRPr="00F20CC4">
              <w:rPr>
                <w:lang w:val="en-US"/>
              </w:rPr>
              <w:t xml:space="preserve"> project that involves major research questions, cites current scholarship, and potentially contributes to public knowledge</w:t>
            </w:r>
          </w:p>
        </w:tc>
        <w:tc>
          <w:tcPr>
            <w:tcW w:w="900" w:type="dxa"/>
          </w:tcPr>
          <w:p w14:paraId="0EE753E1" w14:textId="77777777" w:rsidR="0047737C" w:rsidRPr="00F20CC4" w:rsidRDefault="0047737C" w:rsidP="00A078BA">
            <w:pPr>
              <w:rPr>
                <w:lang w:val="en-US"/>
              </w:rPr>
            </w:pPr>
          </w:p>
        </w:tc>
      </w:tr>
      <w:tr w:rsidR="00F20CC4" w:rsidRPr="00F20CC4" w14:paraId="0B8EBB4E" w14:textId="77777777" w:rsidTr="00C05F03">
        <w:tc>
          <w:tcPr>
            <w:tcW w:w="8365" w:type="dxa"/>
          </w:tcPr>
          <w:p w14:paraId="4B1692FC" w14:textId="01A8DD7E" w:rsidR="0047737C" w:rsidRPr="00F20CC4" w:rsidRDefault="005768D1" w:rsidP="0047737C">
            <w:pPr>
              <w:pStyle w:val="ListParagraph"/>
              <w:numPr>
                <w:ilvl w:val="0"/>
                <w:numId w:val="1"/>
              </w:numPr>
              <w:spacing w:after="0" w:line="240" w:lineRule="auto"/>
              <w:rPr>
                <w:b/>
                <w:lang w:val="en-US"/>
              </w:rPr>
            </w:pPr>
            <w:r>
              <w:rPr>
                <w:lang w:val="en-US"/>
              </w:rPr>
              <w:t>C</w:t>
            </w:r>
            <w:r w:rsidR="0047737C" w:rsidRPr="00F20CC4">
              <w:rPr>
                <w:lang w:val="en-US"/>
              </w:rPr>
              <w:t>onference presentations</w:t>
            </w:r>
          </w:p>
        </w:tc>
        <w:tc>
          <w:tcPr>
            <w:tcW w:w="900" w:type="dxa"/>
          </w:tcPr>
          <w:p w14:paraId="3C11A25E" w14:textId="77777777" w:rsidR="0047737C" w:rsidRPr="00F20CC4" w:rsidRDefault="0047737C" w:rsidP="00A078BA">
            <w:pPr>
              <w:rPr>
                <w:lang w:val="en-US"/>
              </w:rPr>
            </w:pPr>
          </w:p>
        </w:tc>
      </w:tr>
      <w:tr w:rsidR="00F20CC4" w:rsidRPr="00F20CC4" w14:paraId="6EDE6DDF" w14:textId="77777777" w:rsidTr="00C05F03">
        <w:tc>
          <w:tcPr>
            <w:tcW w:w="8365" w:type="dxa"/>
          </w:tcPr>
          <w:p w14:paraId="7DB459ED" w14:textId="03071C6F" w:rsidR="0047737C" w:rsidRPr="00F20CC4" w:rsidRDefault="005768D1" w:rsidP="0047737C">
            <w:pPr>
              <w:pStyle w:val="ListParagraph"/>
              <w:numPr>
                <w:ilvl w:val="0"/>
                <w:numId w:val="1"/>
              </w:numPr>
              <w:spacing w:after="0" w:line="240" w:lineRule="auto"/>
              <w:rPr>
                <w:lang w:val="en-US"/>
              </w:rPr>
            </w:pPr>
            <w:r>
              <w:rPr>
                <w:lang w:val="en-US"/>
              </w:rPr>
              <w:t>R</w:t>
            </w:r>
            <w:r w:rsidR="0047737C" w:rsidRPr="00F20CC4">
              <w:rPr>
                <w:lang w:val="en-US"/>
              </w:rPr>
              <w:t>eceipt of funding to support research (e.g., short-term external fellowships or internal grants)</w:t>
            </w:r>
          </w:p>
        </w:tc>
        <w:tc>
          <w:tcPr>
            <w:tcW w:w="900" w:type="dxa"/>
          </w:tcPr>
          <w:p w14:paraId="0AEADAF4" w14:textId="77777777" w:rsidR="0047737C" w:rsidRPr="00F20CC4" w:rsidRDefault="0047737C" w:rsidP="00A078BA">
            <w:pPr>
              <w:rPr>
                <w:lang w:val="en-US"/>
              </w:rPr>
            </w:pPr>
          </w:p>
        </w:tc>
      </w:tr>
      <w:tr w:rsidR="00F20CC4" w:rsidRPr="00F20CC4" w14:paraId="24BC83E2" w14:textId="77777777" w:rsidTr="00C05F03">
        <w:tc>
          <w:tcPr>
            <w:tcW w:w="8365" w:type="dxa"/>
          </w:tcPr>
          <w:p w14:paraId="6629FCCB" w14:textId="53452C0F" w:rsidR="0047737C" w:rsidRPr="00F20CC4" w:rsidRDefault="005768D1" w:rsidP="0047737C">
            <w:pPr>
              <w:pStyle w:val="ListParagraph"/>
              <w:numPr>
                <w:ilvl w:val="0"/>
                <w:numId w:val="1"/>
              </w:numPr>
              <w:spacing w:after="0" w:line="240" w:lineRule="auto"/>
              <w:rPr>
                <w:lang w:val="en-US"/>
              </w:rPr>
            </w:pPr>
            <w:r>
              <w:rPr>
                <w:lang w:val="en-US"/>
              </w:rPr>
              <w:t>M</w:t>
            </w:r>
            <w:r w:rsidR="0047737C" w:rsidRPr="00F20CC4">
              <w:rPr>
                <w:lang w:val="en-US"/>
              </w:rPr>
              <w:t>edia activity related to area of research</w:t>
            </w:r>
          </w:p>
        </w:tc>
        <w:tc>
          <w:tcPr>
            <w:tcW w:w="900" w:type="dxa"/>
          </w:tcPr>
          <w:p w14:paraId="73D3F074" w14:textId="77777777" w:rsidR="0047737C" w:rsidRPr="00F20CC4" w:rsidRDefault="0047737C" w:rsidP="00A078BA">
            <w:pPr>
              <w:rPr>
                <w:lang w:val="en-US"/>
              </w:rPr>
            </w:pPr>
          </w:p>
        </w:tc>
      </w:tr>
      <w:tr w:rsidR="00F20CC4" w:rsidRPr="00F20CC4" w14:paraId="22306030" w14:textId="77777777" w:rsidTr="00C05F03">
        <w:tc>
          <w:tcPr>
            <w:tcW w:w="8365" w:type="dxa"/>
          </w:tcPr>
          <w:p w14:paraId="6F1C4499" w14:textId="77EF7D31" w:rsidR="0047737C" w:rsidRPr="00F20CC4" w:rsidRDefault="005768D1" w:rsidP="0047737C">
            <w:pPr>
              <w:pStyle w:val="ListParagraph"/>
              <w:numPr>
                <w:ilvl w:val="0"/>
                <w:numId w:val="1"/>
              </w:numPr>
              <w:spacing w:after="0" w:line="240" w:lineRule="auto"/>
              <w:rPr>
                <w:lang w:val="en-US"/>
              </w:rPr>
            </w:pPr>
            <w:r>
              <w:rPr>
                <w:lang w:val="en-US"/>
              </w:rPr>
              <w:t>P</w:t>
            </w:r>
            <w:r w:rsidR="0047737C" w:rsidRPr="00F20CC4">
              <w:rPr>
                <w:lang w:val="en-US"/>
              </w:rPr>
              <w:t>ublication of book reviews</w:t>
            </w:r>
          </w:p>
        </w:tc>
        <w:tc>
          <w:tcPr>
            <w:tcW w:w="900" w:type="dxa"/>
          </w:tcPr>
          <w:p w14:paraId="2A809712" w14:textId="77777777" w:rsidR="0047737C" w:rsidRPr="00F20CC4" w:rsidRDefault="0047737C" w:rsidP="00A078BA">
            <w:pPr>
              <w:rPr>
                <w:lang w:val="en-US"/>
              </w:rPr>
            </w:pPr>
          </w:p>
        </w:tc>
      </w:tr>
      <w:tr w:rsidR="00F20CC4" w:rsidRPr="00F20CC4" w14:paraId="3028E1E4" w14:textId="77777777" w:rsidTr="00C05F03">
        <w:tc>
          <w:tcPr>
            <w:tcW w:w="8365" w:type="dxa"/>
          </w:tcPr>
          <w:p w14:paraId="3BBFF877" w14:textId="77777777" w:rsidR="0047737C" w:rsidRPr="00F20CC4" w:rsidRDefault="0047737C" w:rsidP="00A078BA">
            <w:pPr>
              <w:rPr>
                <w:b/>
                <w:bCs/>
                <w:lang w:val="en-US"/>
              </w:rPr>
            </w:pPr>
            <w:r w:rsidRPr="00F20CC4">
              <w:rPr>
                <w:b/>
                <w:bCs/>
                <w:lang w:val="en-US"/>
              </w:rPr>
              <w:t>Fair to Poor (1-4)</w:t>
            </w:r>
          </w:p>
        </w:tc>
        <w:tc>
          <w:tcPr>
            <w:tcW w:w="900" w:type="dxa"/>
          </w:tcPr>
          <w:p w14:paraId="4EABCEC9" w14:textId="77777777" w:rsidR="0047737C" w:rsidRPr="00F20CC4" w:rsidRDefault="0047737C" w:rsidP="00A078BA">
            <w:pPr>
              <w:rPr>
                <w:lang w:val="en-US"/>
              </w:rPr>
            </w:pPr>
          </w:p>
        </w:tc>
      </w:tr>
      <w:tr w:rsidR="00F20CC4" w:rsidRPr="00F20CC4" w14:paraId="3DA0B966" w14:textId="77777777" w:rsidTr="00C05F03">
        <w:tc>
          <w:tcPr>
            <w:tcW w:w="8365" w:type="dxa"/>
          </w:tcPr>
          <w:p w14:paraId="2B6EBEBF" w14:textId="77777777" w:rsidR="0047737C" w:rsidRPr="00F20CC4" w:rsidRDefault="0047737C" w:rsidP="0047737C">
            <w:pPr>
              <w:pStyle w:val="ListParagraph"/>
              <w:numPr>
                <w:ilvl w:val="0"/>
                <w:numId w:val="5"/>
              </w:numPr>
              <w:spacing w:after="0" w:line="240" w:lineRule="auto"/>
              <w:rPr>
                <w:lang w:val="en-US"/>
              </w:rPr>
            </w:pPr>
            <w:r w:rsidRPr="00F20CC4">
              <w:rPr>
                <w:lang w:val="en-US"/>
              </w:rPr>
              <w:t>No evidence of scholarly agenda or publication record</w:t>
            </w:r>
          </w:p>
        </w:tc>
        <w:tc>
          <w:tcPr>
            <w:tcW w:w="900" w:type="dxa"/>
          </w:tcPr>
          <w:p w14:paraId="529873D6" w14:textId="77777777" w:rsidR="0047737C" w:rsidRPr="00F20CC4" w:rsidRDefault="0047737C" w:rsidP="00A078BA">
            <w:pPr>
              <w:rPr>
                <w:lang w:val="en-US"/>
              </w:rPr>
            </w:pPr>
          </w:p>
        </w:tc>
      </w:tr>
      <w:tr w:rsidR="00F20CC4" w:rsidRPr="00F20CC4" w14:paraId="37E6AEB1" w14:textId="77777777" w:rsidTr="00C05F03">
        <w:tc>
          <w:tcPr>
            <w:tcW w:w="8365" w:type="dxa"/>
          </w:tcPr>
          <w:p w14:paraId="34A4EB98" w14:textId="77777777" w:rsidR="0047737C" w:rsidRDefault="0047737C" w:rsidP="0047737C">
            <w:pPr>
              <w:rPr>
                <w:b/>
                <w:lang w:val="en-US"/>
              </w:rPr>
            </w:pPr>
            <w:r w:rsidRPr="00F20CC4">
              <w:rPr>
                <w:b/>
                <w:lang w:val="en-US"/>
              </w:rPr>
              <w:t>Recommendations/Comments/ Feedback (both suggestions and positive reactions) from PEC to the chair:</w:t>
            </w:r>
          </w:p>
          <w:p w14:paraId="0EF79432" w14:textId="77777777" w:rsidR="005768D1" w:rsidRDefault="005768D1" w:rsidP="0047737C">
            <w:pPr>
              <w:rPr>
                <w:b/>
                <w:lang w:val="en-US"/>
              </w:rPr>
            </w:pPr>
          </w:p>
          <w:p w14:paraId="554D46A1" w14:textId="6EA998C9" w:rsidR="00C05F03" w:rsidRPr="00F20CC4" w:rsidRDefault="00C05F03" w:rsidP="0047737C">
            <w:pPr>
              <w:rPr>
                <w:b/>
                <w:lang w:val="en-US"/>
              </w:rPr>
            </w:pPr>
          </w:p>
        </w:tc>
        <w:tc>
          <w:tcPr>
            <w:tcW w:w="900" w:type="dxa"/>
          </w:tcPr>
          <w:p w14:paraId="109B7BBD" w14:textId="77777777" w:rsidR="0047737C" w:rsidRPr="00F20CC4" w:rsidRDefault="0047737C" w:rsidP="00A078BA">
            <w:pPr>
              <w:rPr>
                <w:lang w:val="en-US"/>
              </w:rPr>
            </w:pPr>
          </w:p>
        </w:tc>
      </w:tr>
      <w:tr w:rsidR="00F20CC4" w:rsidRPr="00F20CC4" w14:paraId="3966E087" w14:textId="77777777" w:rsidTr="00C05F03">
        <w:tc>
          <w:tcPr>
            <w:tcW w:w="8365" w:type="dxa"/>
          </w:tcPr>
          <w:p w14:paraId="562909C2" w14:textId="2934A254" w:rsidR="0047737C" w:rsidRPr="00F20CC4" w:rsidRDefault="0047737C" w:rsidP="00C05F03">
            <w:pPr>
              <w:spacing w:after="0"/>
              <w:rPr>
                <w:b/>
                <w:lang w:val="en-US"/>
              </w:rPr>
            </w:pPr>
            <w:r w:rsidRPr="00F20CC4">
              <w:rPr>
                <w:b/>
                <w:lang w:val="en-US"/>
              </w:rPr>
              <w:t>TEACHING (30%)</w:t>
            </w:r>
          </w:p>
          <w:p w14:paraId="7F682BD8" w14:textId="77777777" w:rsidR="0047737C" w:rsidRPr="00F20CC4" w:rsidRDefault="0047737C" w:rsidP="00C05F03">
            <w:pPr>
              <w:spacing w:after="0"/>
              <w:rPr>
                <w:lang w:val="en-US"/>
              </w:rPr>
            </w:pPr>
            <w:r w:rsidRPr="00F20CC4">
              <w:rPr>
                <w:b/>
                <w:lang w:val="en-US"/>
              </w:rPr>
              <w:t>Excellent (9-10)</w:t>
            </w:r>
          </w:p>
        </w:tc>
        <w:tc>
          <w:tcPr>
            <w:tcW w:w="900" w:type="dxa"/>
          </w:tcPr>
          <w:p w14:paraId="5A66EB8A" w14:textId="77777777" w:rsidR="0047737C" w:rsidRPr="00F20CC4" w:rsidRDefault="0047737C" w:rsidP="00A078BA">
            <w:pPr>
              <w:rPr>
                <w:lang w:val="en-US"/>
              </w:rPr>
            </w:pPr>
          </w:p>
        </w:tc>
      </w:tr>
      <w:tr w:rsidR="00F20CC4" w:rsidRPr="00F20CC4" w14:paraId="74EE5947" w14:textId="77777777" w:rsidTr="00C05F03">
        <w:tc>
          <w:tcPr>
            <w:tcW w:w="8365" w:type="dxa"/>
          </w:tcPr>
          <w:p w14:paraId="5DDCB53F" w14:textId="2740F23B" w:rsidR="0047737C" w:rsidRPr="00C05F03" w:rsidRDefault="005768D1" w:rsidP="00C05F03">
            <w:pPr>
              <w:pStyle w:val="ListParagraph"/>
              <w:numPr>
                <w:ilvl w:val="0"/>
                <w:numId w:val="5"/>
              </w:numPr>
              <w:spacing w:after="0" w:line="240" w:lineRule="auto"/>
              <w:rPr>
                <w:lang w:val="en-US"/>
              </w:rPr>
            </w:pPr>
            <w:r w:rsidRPr="00C05F03">
              <w:rPr>
                <w:lang w:val="en-US"/>
              </w:rPr>
              <w:t>M</w:t>
            </w:r>
            <w:r w:rsidR="0047737C" w:rsidRPr="00C05F03">
              <w:rPr>
                <w:lang w:val="en-US"/>
              </w:rPr>
              <w:t xml:space="preserve">ajor award for excellence in teaching </w:t>
            </w:r>
          </w:p>
        </w:tc>
        <w:tc>
          <w:tcPr>
            <w:tcW w:w="900" w:type="dxa"/>
          </w:tcPr>
          <w:p w14:paraId="77222B91" w14:textId="77777777" w:rsidR="0047737C" w:rsidRPr="00F20CC4" w:rsidRDefault="0047737C" w:rsidP="00A078BA">
            <w:pPr>
              <w:rPr>
                <w:lang w:val="en-US"/>
              </w:rPr>
            </w:pPr>
          </w:p>
        </w:tc>
      </w:tr>
      <w:tr w:rsidR="00F20CC4" w:rsidRPr="00F20CC4" w14:paraId="49668D35" w14:textId="77777777" w:rsidTr="00C05F03">
        <w:tc>
          <w:tcPr>
            <w:tcW w:w="8365" w:type="dxa"/>
          </w:tcPr>
          <w:p w14:paraId="76E3DF84" w14:textId="3DDD23A9" w:rsidR="0047737C" w:rsidRPr="00C05F03" w:rsidRDefault="005768D1" w:rsidP="00C05F03">
            <w:pPr>
              <w:pStyle w:val="ListParagraph"/>
              <w:numPr>
                <w:ilvl w:val="0"/>
                <w:numId w:val="5"/>
              </w:numPr>
              <w:spacing w:after="0" w:line="240" w:lineRule="auto"/>
              <w:rPr>
                <w:lang w:val="en-US"/>
              </w:rPr>
            </w:pPr>
            <w:r w:rsidRPr="00C05F03">
              <w:rPr>
                <w:lang w:val="en-US"/>
              </w:rPr>
              <w:t>M</w:t>
            </w:r>
            <w:r w:rsidR="0047737C" w:rsidRPr="00C05F03">
              <w:rPr>
                <w:lang w:val="en-US"/>
              </w:rPr>
              <w:t xml:space="preserve">ajor grant for teaching project </w:t>
            </w:r>
          </w:p>
        </w:tc>
        <w:tc>
          <w:tcPr>
            <w:tcW w:w="900" w:type="dxa"/>
          </w:tcPr>
          <w:p w14:paraId="1F02CC5B" w14:textId="77777777" w:rsidR="0047737C" w:rsidRPr="00F20CC4" w:rsidRDefault="0047737C" w:rsidP="00A078BA">
            <w:pPr>
              <w:rPr>
                <w:lang w:val="en-US"/>
              </w:rPr>
            </w:pPr>
          </w:p>
        </w:tc>
      </w:tr>
      <w:tr w:rsidR="00F20CC4" w:rsidRPr="00F20CC4" w14:paraId="6D380ED0" w14:textId="77777777" w:rsidTr="00C05F03">
        <w:tc>
          <w:tcPr>
            <w:tcW w:w="8365" w:type="dxa"/>
          </w:tcPr>
          <w:p w14:paraId="6A5B4EC7" w14:textId="377BD157" w:rsidR="0047737C" w:rsidRPr="00C05F03" w:rsidRDefault="005768D1" w:rsidP="00C05F03">
            <w:pPr>
              <w:pStyle w:val="ListParagraph"/>
              <w:numPr>
                <w:ilvl w:val="0"/>
                <w:numId w:val="5"/>
              </w:numPr>
              <w:spacing w:after="0" w:line="240" w:lineRule="auto"/>
              <w:rPr>
                <w:lang w:val="en-US"/>
              </w:rPr>
            </w:pPr>
            <w:r w:rsidRPr="00C05F03">
              <w:rPr>
                <w:lang w:val="en-US"/>
              </w:rPr>
              <w:t>I</w:t>
            </w:r>
            <w:r w:rsidR="0047737C" w:rsidRPr="00C05F03">
              <w:rPr>
                <w:lang w:val="en-US"/>
              </w:rPr>
              <w:t>ntroduction of new course offerings</w:t>
            </w:r>
          </w:p>
        </w:tc>
        <w:tc>
          <w:tcPr>
            <w:tcW w:w="900" w:type="dxa"/>
          </w:tcPr>
          <w:p w14:paraId="4BEA0E6B" w14:textId="77777777" w:rsidR="0047737C" w:rsidRPr="00F20CC4" w:rsidRDefault="0047737C" w:rsidP="00A078BA">
            <w:pPr>
              <w:rPr>
                <w:lang w:val="en-US"/>
              </w:rPr>
            </w:pPr>
          </w:p>
        </w:tc>
      </w:tr>
      <w:tr w:rsidR="00F20CC4" w:rsidRPr="00F20CC4" w14:paraId="6A7676F3" w14:textId="77777777" w:rsidTr="00C05F03">
        <w:tc>
          <w:tcPr>
            <w:tcW w:w="8365" w:type="dxa"/>
          </w:tcPr>
          <w:p w14:paraId="63762D07" w14:textId="74388363" w:rsidR="0047737C" w:rsidRPr="00F20CC4" w:rsidRDefault="005768D1" w:rsidP="0047737C">
            <w:pPr>
              <w:pStyle w:val="ListParagraph"/>
              <w:numPr>
                <w:ilvl w:val="0"/>
                <w:numId w:val="3"/>
              </w:numPr>
              <w:spacing w:after="0" w:line="240" w:lineRule="auto"/>
              <w:rPr>
                <w:lang w:val="en-US"/>
              </w:rPr>
            </w:pPr>
            <w:r>
              <w:rPr>
                <w:lang w:val="en-US"/>
              </w:rPr>
              <w:t>I</w:t>
            </w:r>
            <w:r w:rsidR="0047737C" w:rsidRPr="00F20CC4">
              <w:rPr>
                <w:lang w:val="en-US"/>
              </w:rPr>
              <w:t>ntroduction of new ways of teaching, explained in the cover letter</w:t>
            </w:r>
          </w:p>
        </w:tc>
        <w:tc>
          <w:tcPr>
            <w:tcW w:w="900" w:type="dxa"/>
          </w:tcPr>
          <w:p w14:paraId="47AA4719" w14:textId="77777777" w:rsidR="0047737C" w:rsidRPr="00F20CC4" w:rsidRDefault="0047737C" w:rsidP="00A078BA">
            <w:pPr>
              <w:rPr>
                <w:lang w:val="en-US"/>
              </w:rPr>
            </w:pPr>
          </w:p>
        </w:tc>
      </w:tr>
      <w:tr w:rsidR="00F20CC4" w:rsidRPr="00F20CC4" w14:paraId="19C922B7" w14:textId="77777777" w:rsidTr="00C05F03">
        <w:tc>
          <w:tcPr>
            <w:tcW w:w="8365" w:type="dxa"/>
          </w:tcPr>
          <w:p w14:paraId="5DBE458E" w14:textId="1FCCE2A3" w:rsidR="0047737C" w:rsidRPr="00F20CC4" w:rsidRDefault="005768D1" w:rsidP="0047737C">
            <w:pPr>
              <w:pStyle w:val="ListParagraph"/>
              <w:numPr>
                <w:ilvl w:val="0"/>
                <w:numId w:val="3"/>
              </w:numPr>
              <w:spacing w:after="0" w:line="240" w:lineRule="auto"/>
              <w:rPr>
                <w:lang w:val="en-US"/>
              </w:rPr>
            </w:pPr>
            <w:r>
              <w:rPr>
                <w:lang w:val="en-US"/>
              </w:rPr>
              <w:lastRenderedPageBreak/>
              <w:t>S</w:t>
            </w:r>
            <w:r w:rsidR="0047737C" w:rsidRPr="00F20CC4">
              <w:rPr>
                <w:lang w:val="en-US"/>
              </w:rPr>
              <w:t>ubstantially revised courses, explained in cover letter</w:t>
            </w:r>
          </w:p>
        </w:tc>
        <w:tc>
          <w:tcPr>
            <w:tcW w:w="900" w:type="dxa"/>
          </w:tcPr>
          <w:p w14:paraId="677F4D66" w14:textId="77777777" w:rsidR="0047737C" w:rsidRPr="00F20CC4" w:rsidRDefault="0047737C" w:rsidP="00A078BA">
            <w:pPr>
              <w:rPr>
                <w:lang w:val="en-US"/>
              </w:rPr>
            </w:pPr>
          </w:p>
        </w:tc>
      </w:tr>
      <w:tr w:rsidR="00F20CC4" w:rsidRPr="00F20CC4" w14:paraId="5AC53186" w14:textId="77777777" w:rsidTr="00C05F03">
        <w:tc>
          <w:tcPr>
            <w:tcW w:w="8365" w:type="dxa"/>
          </w:tcPr>
          <w:p w14:paraId="54458618" w14:textId="33BB51CC" w:rsidR="0047737C" w:rsidRPr="00F20CC4" w:rsidRDefault="005768D1" w:rsidP="0047737C">
            <w:pPr>
              <w:pStyle w:val="ListParagraph"/>
              <w:numPr>
                <w:ilvl w:val="0"/>
                <w:numId w:val="3"/>
              </w:numPr>
              <w:spacing w:after="0" w:line="240" w:lineRule="auto"/>
              <w:rPr>
                <w:lang w:val="en-US"/>
              </w:rPr>
            </w:pPr>
            <w:r>
              <w:rPr>
                <w:lang w:val="en-US"/>
              </w:rPr>
              <w:t>I</w:t>
            </w:r>
            <w:r w:rsidR="0047737C" w:rsidRPr="00F20CC4">
              <w:rPr>
                <w:lang w:val="en-US"/>
              </w:rPr>
              <w:t xml:space="preserve">ntroduction of course content related to </w:t>
            </w:r>
            <w:r>
              <w:rPr>
                <w:lang w:val="en-US"/>
              </w:rPr>
              <w:t>DEI</w:t>
            </w:r>
          </w:p>
        </w:tc>
        <w:tc>
          <w:tcPr>
            <w:tcW w:w="900" w:type="dxa"/>
          </w:tcPr>
          <w:p w14:paraId="0A3628BB" w14:textId="77777777" w:rsidR="0047737C" w:rsidRPr="00F20CC4" w:rsidRDefault="0047737C" w:rsidP="00A078BA">
            <w:pPr>
              <w:rPr>
                <w:lang w:val="en-US"/>
              </w:rPr>
            </w:pPr>
          </w:p>
        </w:tc>
      </w:tr>
      <w:tr w:rsidR="00F20CC4" w:rsidRPr="00F20CC4" w14:paraId="517A1FAA" w14:textId="77777777" w:rsidTr="00C05F03">
        <w:tc>
          <w:tcPr>
            <w:tcW w:w="8365" w:type="dxa"/>
          </w:tcPr>
          <w:p w14:paraId="5A09C63B" w14:textId="3F85A451" w:rsidR="0047737C" w:rsidRPr="00F20CC4" w:rsidRDefault="005768D1" w:rsidP="0047737C">
            <w:pPr>
              <w:pStyle w:val="ListParagraph"/>
              <w:numPr>
                <w:ilvl w:val="0"/>
                <w:numId w:val="3"/>
              </w:numPr>
              <w:spacing w:after="0" w:line="240" w:lineRule="auto"/>
              <w:rPr>
                <w:lang w:val="en-US"/>
              </w:rPr>
            </w:pPr>
            <w:r>
              <w:rPr>
                <w:bCs/>
                <w:lang w:val="en-US"/>
              </w:rPr>
              <w:t>T</w:t>
            </w:r>
            <w:r w:rsidR="0047737C" w:rsidRPr="00F20CC4">
              <w:rPr>
                <w:bCs/>
                <w:lang w:val="en-US"/>
              </w:rPr>
              <w:t>eaching evaluations with scores surpassing departmental means and positive student narrative comments (taking into consideration student bias)</w:t>
            </w:r>
          </w:p>
        </w:tc>
        <w:tc>
          <w:tcPr>
            <w:tcW w:w="900" w:type="dxa"/>
          </w:tcPr>
          <w:p w14:paraId="4406BC7F" w14:textId="77777777" w:rsidR="0047737C" w:rsidRPr="00F20CC4" w:rsidRDefault="0047737C" w:rsidP="00A078BA">
            <w:pPr>
              <w:rPr>
                <w:lang w:val="en-US"/>
              </w:rPr>
            </w:pPr>
          </w:p>
        </w:tc>
      </w:tr>
      <w:tr w:rsidR="00F20CC4" w:rsidRPr="00F20CC4" w14:paraId="08999AC2" w14:textId="77777777" w:rsidTr="00C05F03">
        <w:tc>
          <w:tcPr>
            <w:tcW w:w="8365" w:type="dxa"/>
          </w:tcPr>
          <w:p w14:paraId="551D9A31" w14:textId="77777777" w:rsidR="0047737C" w:rsidRPr="00F20CC4" w:rsidRDefault="0047737C" w:rsidP="00A078BA">
            <w:pPr>
              <w:rPr>
                <w:b/>
                <w:bCs/>
                <w:lang w:val="en-US"/>
              </w:rPr>
            </w:pPr>
            <w:r w:rsidRPr="00F20CC4">
              <w:rPr>
                <w:b/>
                <w:bCs/>
                <w:lang w:val="en-US"/>
              </w:rPr>
              <w:t>Very Good (7-8)</w:t>
            </w:r>
          </w:p>
        </w:tc>
        <w:tc>
          <w:tcPr>
            <w:tcW w:w="900" w:type="dxa"/>
          </w:tcPr>
          <w:p w14:paraId="6BB1370B" w14:textId="77777777" w:rsidR="0047737C" w:rsidRPr="00F20CC4" w:rsidRDefault="0047737C" w:rsidP="00A078BA">
            <w:pPr>
              <w:rPr>
                <w:lang w:val="en-US"/>
              </w:rPr>
            </w:pPr>
          </w:p>
        </w:tc>
      </w:tr>
      <w:tr w:rsidR="00F20CC4" w:rsidRPr="00F20CC4" w14:paraId="1AC9B20D" w14:textId="77777777" w:rsidTr="00C05F03">
        <w:tc>
          <w:tcPr>
            <w:tcW w:w="8365" w:type="dxa"/>
          </w:tcPr>
          <w:p w14:paraId="07D2BE66" w14:textId="17576E65" w:rsidR="0047737C" w:rsidRPr="00F20CC4" w:rsidRDefault="005768D1" w:rsidP="0047737C">
            <w:pPr>
              <w:pStyle w:val="ListParagraph"/>
              <w:numPr>
                <w:ilvl w:val="0"/>
                <w:numId w:val="3"/>
              </w:numPr>
              <w:spacing w:after="0" w:line="240" w:lineRule="auto"/>
              <w:rPr>
                <w:lang w:val="en-US"/>
              </w:rPr>
            </w:pPr>
            <w:r>
              <w:rPr>
                <w:lang w:val="en-US"/>
              </w:rPr>
              <w:t>M</w:t>
            </w:r>
            <w:r w:rsidR="0047737C" w:rsidRPr="00F20CC4">
              <w:rPr>
                <w:lang w:val="en-US"/>
              </w:rPr>
              <w:t xml:space="preserve">ember of dissertation or DMP committees inside or outside </w:t>
            </w:r>
            <w:r w:rsidR="00C05F03">
              <w:rPr>
                <w:lang w:val="en-US"/>
              </w:rPr>
              <w:t>SIP</w:t>
            </w:r>
            <w:r w:rsidR="0047737C" w:rsidRPr="00F20CC4">
              <w:rPr>
                <w:lang w:val="en-US"/>
              </w:rPr>
              <w:t xml:space="preserve"> (#)</w:t>
            </w:r>
          </w:p>
        </w:tc>
        <w:tc>
          <w:tcPr>
            <w:tcW w:w="900" w:type="dxa"/>
          </w:tcPr>
          <w:p w14:paraId="3ADF1231" w14:textId="77777777" w:rsidR="0047737C" w:rsidRPr="00F20CC4" w:rsidRDefault="0047737C" w:rsidP="00A078BA">
            <w:pPr>
              <w:rPr>
                <w:lang w:val="en-US"/>
              </w:rPr>
            </w:pPr>
          </w:p>
        </w:tc>
      </w:tr>
      <w:tr w:rsidR="00F20CC4" w:rsidRPr="00F20CC4" w14:paraId="28B9EBDA" w14:textId="77777777" w:rsidTr="00C05F03">
        <w:tc>
          <w:tcPr>
            <w:tcW w:w="8365" w:type="dxa"/>
          </w:tcPr>
          <w:p w14:paraId="46C064CE" w14:textId="3F36C714" w:rsidR="0047737C" w:rsidRPr="00F20CC4" w:rsidRDefault="005768D1" w:rsidP="0047737C">
            <w:pPr>
              <w:pStyle w:val="ListParagraph"/>
              <w:numPr>
                <w:ilvl w:val="0"/>
                <w:numId w:val="3"/>
              </w:numPr>
              <w:spacing w:after="0" w:line="240" w:lineRule="auto"/>
              <w:rPr>
                <w:lang w:val="en-US"/>
              </w:rPr>
            </w:pPr>
            <w:r>
              <w:rPr>
                <w:lang w:val="en-US"/>
              </w:rPr>
              <w:t>P</w:t>
            </w:r>
            <w:r w:rsidR="0047737C" w:rsidRPr="00F20CC4">
              <w:rPr>
                <w:lang w:val="en-US"/>
              </w:rPr>
              <w:t xml:space="preserve">ositive student evaluations, as expressed in narrative comments and numerical assessments above the department mean </w:t>
            </w:r>
            <w:r w:rsidR="0047737C" w:rsidRPr="00F20CC4">
              <w:rPr>
                <w:bCs/>
                <w:lang w:val="en-US"/>
              </w:rPr>
              <w:t>(taking into consideration student bias)</w:t>
            </w:r>
          </w:p>
        </w:tc>
        <w:tc>
          <w:tcPr>
            <w:tcW w:w="900" w:type="dxa"/>
          </w:tcPr>
          <w:p w14:paraId="5DE802A2" w14:textId="77777777" w:rsidR="0047737C" w:rsidRPr="00F20CC4" w:rsidRDefault="0047737C" w:rsidP="00A078BA">
            <w:pPr>
              <w:rPr>
                <w:lang w:val="en-US"/>
              </w:rPr>
            </w:pPr>
          </w:p>
        </w:tc>
      </w:tr>
      <w:tr w:rsidR="00F20CC4" w:rsidRPr="00F20CC4" w14:paraId="51B2FDD7" w14:textId="77777777" w:rsidTr="00C05F03">
        <w:tc>
          <w:tcPr>
            <w:tcW w:w="8365" w:type="dxa"/>
          </w:tcPr>
          <w:p w14:paraId="62316C50" w14:textId="77777777" w:rsidR="0047737C" w:rsidRPr="00F20CC4" w:rsidRDefault="0047737C" w:rsidP="00A078BA">
            <w:pPr>
              <w:rPr>
                <w:b/>
                <w:bCs/>
                <w:lang w:val="en-US"/>
              </w:rPr>
            </w:pPr>
            <w:r w:rsidRPr="00F20CC4">
              <w:rPr>
                <w:b/>
                <w:bCs/>
                <w:lang w:val="en-US"/>
              </w:rPr>
              <w:t xml:space="preserve">Good </w:t>
            </w:r>
            <w:r w:rsidRPr="00F20CC4">
              <w:rPr>
                <w:b/>
                <w:lang w:val="en-US"/>
              </w:rPr>
              <w:t>(5-6)</w:t>
            </w:r>
          </w:p>
        </w:tc>
        <w:tc>
          <w:tcPr>
            <w:tcW w:w="900" w:type="dxa"/>
          </w:tcPr>
          <w:p w14:paraId="1D153585" w14:textId="77777777" w:rsidR="0047737C" w:rsidRPr="00F20CC4" w:rsidRDefault="0047737C" w:rsidP="00A078BA">
            <w:pPr>
              <w:rPr>
                <w:lang w:val="en-US"/>
              </w:rPr>
            </w:pPr>
          </w:p>
        </w:tc>
      </w:tr>
      <w:tr w:rsidR="00F20CC4" w:rsidRPr="00F20CC4" w14:paraId="47C85AC3" w14:textId="77777777" w:rsidTr="00C05F03">
        <w:tc>
          <w:tcPr>
            <w:tcW w:w="8365" w:type="dxa"/>
          </w:tcPr>
          <w:p w14:paraId="5AC108BB" w14:textId="560CF072" w:rsidR="0047737C" w:rsidRPr="00F20CC4" w:rsidRDefault="005768D1" w:rsidP="0047737C">
            <w:pPr>
              <w:pStyle w:val="ListParagraph"/>
              <w:numPr>
                <w:ilvl w:val="0"/>
                <w:numId w:val="3"/>
              </w:numPr>
              <w:spacing w:after="0" w:line="240" w:lineRule="auto"/>
              <w:rPr>
                <w:lang w:val="en-US"/>
              </w:rPr>
            </w:pPr>
            <w:r>
              <w:rPr>
                <w:lang w:val="en-US"/>
              </w:rPr>
              <w:t>I</w:t>
            </w:r>
            <w:r w:rsidR="0047737C" w:rsidRPr="00F20CC4">
              <w:rPr>
                <w:lang w:val="en-US"/>
              </w:rPr>
              <w:t>nvolvement in seminars or workshops on improving teaching</w:t>
            </w:r>
          </w:p>
        </w:tc>
        <w:tc>
          <w:tcPr>
            <w:tcW w:w="900" w:type="dxa"/>
          </w:tcPr>
          <w:p w14:paraId="3A78CFCA" w14:textId="77777777" w:rsidR="0047737C" w:rsidRPr="00F20CC4" w:rsidRDefault="0047737C" w:rsidP="00A078BA">
            <w:pPr>
              <w:rPr>
                <w:lang w:val="en-US"/>
              </w:rPr>
            </w:pPr>
          </w:p>
        </w:tc>
      </w:tr>
      <w:tr w:rsidR="00F20CC4" w:rsidRPr="00F20CC4" w14:paraId="675841A0" w14:textId="77777777" w:rsidTr="00C05F03">
        <w:tc>
          <w:tcPr>
            <w:tcW w:w="8365" w:type="dxa"/>
          </w:tcPr>
          <w:p w14:paraId="0337262C" w14:textId="1032E26D" w:rsidR="0047737C" w:rsidRPr="00F20CC4" w:rsidRDefault="005768D1" w:rsidP="0047737C">
            <w:pPr>
              <w:pStyle w:val="ListParagraph"/>
              <w:numPr>
                <w:ilvl w:val="0"/>
                <w:numId w:val="3"/>
              </w:numPr>
              <w:spacing w:after="0" w:line="240" w:lineRule="auto"/>
              <w:rPr>
                <w:lang w:val="en-US"/>
              </w:rPr>
            </w:pPr>
            <w:r>
              <w:rPr>
                <w:lang w:val="en-US"/>
              </w:rPr>
              <w:t>M</w:t>
            </w:r>
            <w:r w:rsidR="0047737C" w:rsidRPr="00F20CC4">
              <w:rPr>
                <w:lang w:val="en-US"/>
              </w:rPr>
              <w:t>entoring beyond regular advising, which may include but is not limited to writing letters of recommendation and meeting regularly with students on professional issues not related to courses or seminars</w:t>
            </w:r>
          </w:p>
        </w:tc>
        <w:tc>
          <w:tcPr>
            <w:tcW w:w="900" w:type="dxa"/>
          </w:tcPr>
          <w:p w14:paraId="75C024FF" w14:textId="77777777" w:rsidR="0047737C" w:rsidRPr="00F20CC4" w:rsidRDefault="0047737C" w:rsidP="00A078BA">
            <w:pPr>
              <w:rPr>
                <w:lang w:val="en-US"/>
              </w:rPr>
            </w:pPr>
          </w:p>
        </w:tc>
      </w:tr>
      <w:tr w:rsidR="00F20CC4" w:rsidRPr="00F20CC4" w14:paraId="1D37AD9E" w14:textId="77777777" w:rsidTr="00C05F03">
        <w:tc>
          <w:tcPr>
            <w:tcW w:w="8365" w:type="dxa"/>
          </w:tcPr>
          <w:p w14:paraId="35D64CE3" w14:textId="77777777" w:rsidR="0047737C" w:rsidRPr="00F20CC4" w:rsidRDefault="0047737C" w:rsidP="00A078BA">
            <w:pPr>
              <w:rPr>
                <w:b/>
                <w:lang w:val="en-US"/>
              </w:rPr>
            </w:pPr>
            <w:r w:rsidRPr="00F20CC4">
              <w:rPr>
                <w:b/>
                <w:lang w:val="en-US"/>
              </w:rPr>
              <w:t xml:space="preserve">Fair to Poor </w:t>
            </w:r>
            <w:r w:rsidRPr="00F20CC4">
              <w:rPr>
                <w:b/>
                <w:bCs/>
                <w:lang w:val="en-US"/>
              </w:rPr>
              <w:t>(1-4)</w:t>
            </w:r>
          </w:p>
        </w:tc>
        <w:tc>
          <w:tcPr>
            <w:tcW w:w="900" w:type="dxa"/>
          </w:tcPr>
          <w:p w14:paraId="79506B77" w14:textId="77777777" w:rsidR="0047737C" w:rsidRPr="00F20CC4" w:rsidRDefault="0047737C" w:rsidP="00A078BA">
            <w:pPr>
              <w:rPr>
                <w:lang w:val="en-US"/>
              </w:rPr>
            </w:pPr>
          </w:p>
        </w:tc>
      </w:tr>
      <w:tr w:rsidR="00F20CC4" w:rsidRPr="00F20CC4" w14:paraId="2C96F751" w14:textId="77777777" w:rsidTr="00C05F03">
        <w:tc>
          <w:tcPr>
            <w:tcW w:w="8365" w:type="dxa"/>
          </w:tcPr>
          <w:p w14:paraId="7C0C43C3" w14:textId="4E0D4D40" w:rsidR="0047737C" w:rsidRPr="00F20CC4" w:rsidRDefault="005768D1" w:rsidP="0047737C">
            <w:pPr>
              <w:pStyle w:val="ListParagraph"/>
              <w:numPr>
                <w:ilvl w:val="0"/>
                <w:numId w:val="4"/>
              </w:numPr>
              <w:spacing w:after="0" w:line="240" w:lineRule="auto"/>
              <w:rPr>
                <w:lang w:val="en-US"/>
              </w:rPr>
            </w:pPr>
            <w:r>
              <w:rPr>
                <w:lang w:val="en-US"/>
              </w:rPr>
              <w:t>C</w:t>
            </w:r>
            <w:r w:rsidR="0047737C" w:rsidRPr="00F20CC4">
              <w:rPr>
                <w:lang w:val="en-US"/>
              </w:rPr>
              <w:t xml:space="preserve">onsistently poor teaching evaluations </w:t>
            </w:r>
            <w:r w:rsidR="0047737C" w:rsidRPr="00F20CC4">
              <w:rPr>
                <w:bCs/>
                <w:lang w:val="en-US"/>
              </w:rPr>
              <w:t>(taking into consideration student bias)</w:t>
            </w:r>
          </w:p>
        </w:tc>
        <w:tc>
          <w:tcPr>
            <w:tcW w:w="900" w:type="dxa"/>
          </w:tcPr>
          <w:p w14:paraId="7D9086F9" w14:textId="77777777" w:rsidR="0047737C" w:rsidRPr="00F20CC4" w:rsidRDefault="0047737C" w:rsidP="00A078BA">
            <w:pPr>
              <w:rPr>
                <w:lang w:val="en-US"/>
              </w:rPr>
            </w:pPr>
          </w:p>
        </w:tc>
      </w:tr>
      <w:tr w:rsidR="00F20CC4" w:rsidRPr="00F20CC4" w14:paraId="286EF2EC" w14:textId="77777777" w:rsidTr="00C05F03">
        <w:tc>
          <w:tcPr>
            <w:tcW w:w="8365" w:type="dxa"/>
          </w:tcPr>
          <w:p w14:paraId="369AB7D1" w14:textId="5794E001" w:rsidR="0047737C" w:rsidRPr="00F20CC4" w:rsidRDefault="005768D1" w:rsidP="0047737C">
            <w:pPr>
              <w:pStyle w:val="ListParagraph"/>
              <w:numPr>
                <w:ilvl w:val="0"/>
                <w:numId w:val="4"/>
              </w:numPr>
              <w:spacing w:after="0" w:line="240" w:lineRule="auto"/>
              <w:rPr>
                <w:lang w:val="en-US"/>
              </w:rPr>
            </w:pPr>
            <w:r>
              <w:rPr>
                <w:lang w:val="en-US"/>
              </w:rPr>
              <w:t>C</w:t>
            </w:r>
            <w:r w:rsidR="0047737C" w:rsidRPr="00F20CC4">
              <w:rPr>
                <w:lang w:val="en-US"/>
              </w:rPr>
              <w:t>onsistently low enrollments in relation to undergraduate program class size</w:t>
            </w:r>
          </w:p>
        </w:tc>
        <w:tc>
          <w:tcPr>
            <w:tcW w:w="900" w:type="dxa"/>
          </w:tcPr>
          <w:p w14:paraId="688A9B26" w14:textId="77777777" w:rsidR="0047737C" w:rsidRPr="00F20CC4" w:rsidRDefault="0047737C" w:rsidP="00A078BA">
            <w:pPr>
              <w:rPr>
                <w:lang w:val="en-US"/>
              </w:rPr>
            </w:pPr>
          </w:p>
        </w:tc>
      </w:tr>
      <w:tr w:rsidR="00F20CC4" w:rsidRPr="00F20CC4" w14:paraId="5AA694C5" w14:textId="77777777" w:rsidTr="00C05F03">
        <w:trPr>
          <w:trHeight w:val="1781"/>
        </w:trPr>
        <w:tc>
          <w:tcPr>
            <w:tcW w:w="8365" w:type="dxa"/>
          </w:tcPr>
          <w:p w14:paraId="0A48A468" w14:textId="1A6E7429" w:rsidR="0047737C" w:rsidRPr="00F20CC4" w:rsidRDefault="0047737C" w:rsidP="00A078BA">
            <w:pPr>
              <w:rPr>
                <w:b/>
                <w:lang w:val="en-US"/>
              </w:rPr>
            </w:pPr>
            <w:r w:rsidRPr="00F20CC4">
              <w:rPr>
                <w:b/>
                <w:lang w:val="en-US"/>
              </w:rPr>
              <w:t>Recommendations/Comments/ Feedback (both suggestions and positive reactions) f</w:t>
            </w:r>
            <w:r w:rsidR="005768D1">
              <w:rPr>
                <w:b/>
                <w:lang w:val="en-US"/>
              </w:rPr>
              <w:t>r</w:t>
            </w:r>
            <w:r w:rsidRPr="00F20CC4">
              <w:rPr>
                <w:b/>
                <w:lang w:val="en-US"/>
              </w:rPr>
              <w:t>om PEC to the chair:</w:t>
            </w:r>
          </w:p>
        </w:tc>
        <w:tc>
          <w:tcPr>
            <w:tcW w:w="900" w:type="dxa"/>
          </w:tcPr>
          <w:p w14:paraId="3C350FA9" w14:textId="77777777" w:rsidR="0047737C" w:rsidRPr="00F20CC4" w:rsidRDefault="0047737C" w:rsidP="00A078BA">
            <w:pPr>
              <w:rPr>
                <w:lang w:val="en-US"/>
              </w:rPr>
            </w:pPr>
          </w:p>
        </w:tc>
      </w:tr>
      <w:tr w:rsidR="00F20CC4" w:rsidRPr="00F20CC4" w14:paraId="31754DC0" w14:textId="77777777" w:rsidTr="00C05F03">
        <w:tc>
          <w:tcPr>
            <w:tcW w:w="8365" w:type="dxa"/>
          </w:tcPr>
          <w:p w14:paraId="43A62341" w14:textId="77777777" w:rsidR="0047737C" w:rsidRPr="00F20CC4" w:rsidRDefault="0047737C" w:rsidP="00A078BA">
            <w:pPr>
              <w:rPr>
                <w:b/>
                <w:lang w:val="en-US"/>
              </w:rPr>
            </w:pPr>
            <w:r w:rsidRPr="00F20CC4">
              <w:rPr>
                <w:b/>
                <w:lang w:val="en-US"/>
              </w:rPr>
              <w:t>SERVICE (tenured: 20%; tenure-track: 10%)</w:t>
            </w:r>
          </w:p>
        </w:tc>
        <w:tc>
          <w:tcPr>
            <w:tcW w:w="900" w:type="dxa"/>
          </w:tcPr>
          <w:p w14:paraId="57A35EB6" w14:textId="77777777" w:rsidR="0047737C" w:rsidRPr="00F20CC4" w:rsidRDefault="0047737C" w:rsidP="00A078BA">
            <w:pPr>
              <w:rPr>
                <w:lang w:val="en-US"/>
              </w:rPr>
            </w:pPr>
          </w:p>
        </w:tc>
      </w:tr>
      <w:tr w:rsidR="00F20CC4" w:rsidRPr="00F20CC4" w14:paraId="680E968C" w14:textId="77777777" w:rsidTr="00C05F03">
        <w:tc>
          <w:tcPr>
            <w:tcW w:w="8365" w:type="dxa"/>
          </w:tcPr>
          <w:p w14:paraId="7C348C39" w14:textId="77777777" w:rsidR="0047737C" w:rsidRPr="00F20CC4" w:rsidRDefault="0047737C" w:rsidP="00A078BA">
            <w:pPr>
              <w:rPr>
                <w:b/>
                <w:lang w:val="en-US"/>
              </w:rPr>
            </w:pPr>
            <w:r w:rsidRPr="00F20CC4">
              <w:rPr>
                <w:b/>
                <w:lang w:val="en-US"/>
              </w:rPr>
              <w:t xml:space="preserve"> Excellent (9-10)</w:t>
            </w:r>
          </w:p>
        </w:tc>
        <w:tc>
          <w:tcPr>
            <w:tcW w:w="900" w:type="dxa"/>
          </w:tcPr>
          <w:p w14:paraId="06F45FDF" w14:textId="77777777" w:rsidR="0047737C" w:rsidRPr="00F20CC4" w:rsidRDefault="0047737C" w:rsidP="00A078BA">
            <w:pPr>
              <w:rPr>
                <w:lang w:val="en-US"/>
              </w:rPr>
            </w:pPr>
          </w:p>
        </w:tc>
      </w:tr>
      <w:tr w:rsidR="00F20CC4" w:rsidRPr="00F20CC4" w14:paraId="61214D70" w14:textId="77777777" w:rsidTr="00C05F03">
        <w:tc>
          <w:tcPr>
            <w:tcW w:w="8365" w:type="dxa"/>
          </w:tcPr>
          <w:p w14:paraId="12B25CF7" w14:textId="4E36F770" w:rsidR="0047737C" w:rsidRPr="005768D1" w:rsidRDefault="005768D1" w:rsidP="005768D1">
            <w:pPr>
              <w:pStyle w:val="ListParagraph"/>
              <w:numPr>
                <w:ilvl w:val="0"/>
                <w:numId w:val="4"/>
              </w:numPr>
              <w:spacing w:after="0" w:line="240" w:lineRule="auto"/>
              <w:rPr>
                <w:lang w:val="en-US"/>
              </w:rPr>
            </w:pPr>
            <w:r>
              <w:rPr>
                <w:lang w:val="en-US"/>
              </w:rPr>
              <w:t>H</w:t>
            </w:r>
            <w:r w:rsidR="0047737C" w:rsidRPr="005768D1">
              <w:rPr>
                <w:lang w:val="en-US"/>
              </w:rPr>
              <w:t xml:space="preserve">olding burdensome administrative positions (e.g. department chair, DUP, DLP, DGS, </w:t>
            </w:r>
            <w:r w:rsidR="00C05F03">
              <w:rPr>
                <w:lang w:val="en-US"/>
              </w:rPr>
              <w:t>D</w:t>
            </w:r>
            <w:r w:rsidR="0047737C" w:rsidRPr="005768D1">
              <w:rPr>
                <w:lang w:val="en-US"/>
              </w:rPr>
              <w:t>DEI, etc.) (keeping in mind differences among programs)</w:t>
            </w:r>
          </w:p>
        </w:tc>
        <w:tc>
          <w:tcPr>
            <w:tcW w:w="900" w:type="dxa"/>
          </w:tcPr>
          <w:p w14:paraId="5FA53CFB" w14:textId="77777777" w:rsidR="0047737C" w:rsidRPr="00F20CC4" w:rsidRDefault="0047737C" w:rsidP="00A078BA">
            <w:pPr>
              <w:rPr>
                <w:lang w:val="en-US"/>
              </w:rPr>
            </w:pPr>
          </w:p>
        </w:tc>
      </w:tr>
      <w:tr w:rsidR="00F20CC4" w:rsidRPr="00F20CC4" w14:paraId="0891C6E8" w14:textId="77777777" w:rsidTr="00C05F03">
        <w:tc>
          <w:tcPr>
            <w:tcW w:w="8365" w:type="dxa"/>
          </w:tcPr>
          <w:p w14:paraId="55A49CE0" w14:textId="2DBF6FCF" w:rsidR="0047737C" w:rsidRPr="00F20CC4" w:rsidRDefault="005768D1" w:rsidP="0047737C">
            <w:pPr>
              <w:pStyle w:val="ListParagraph"/>
              <w:numPr>
                <w:ilvl w:val="0"/>
                <w:numId w:val="4"/>
              </w:numPr>
              <w:spacing w:after="0" w:line="240" w:lineRule="auto"/>
              <w:rPr>
                <w:lang w:val="en-US"/>
              </w:rPr>
            </w:pPr>
            <w:r>
              <w:rPr>
                <w:lang w:val="en-US"/>
              </w:rPr>
              <w:t>C</w:t>
            </w:r>
            <w:r w:rsidR="0047737C" w:rsidRPr="00F20CC4">
              <w:rPr>
                <w:lang w:val="en-US"/>
              </w:rPr>
              <w:t xml:space="preserve">hairing major departmental committees (e.g. Search; P&amp;T; Undergraduate Curriculum; Graduate Curriculum; </w:t>
            </w:r>
            <w:r w:rsidR="00C05F03">
              <w:rPr>
                <w:lang w:val="en-US"/>
              </w:rPr>
              <w:t>D</w:t>
            </w:r>
            <w:r>
              <w:rPr>
                <w:lang w:val="en-US"/>
              </w:rPr>
              <w:t>DEI</w:t>
            </w:r>
            <w:r w:rsidR="0047737C" w:rsidRPr="00F20CC4">
              <w:rPr>
                <w:lang w:val="en-US"/>
              </w:rPr>
              <w:t>; P</w:t>
            </w:r>
            <w:r>
              <w:rPr>
                <w:lang w:val="en-US"/>
              </w:rPr>
              <w:t>EC</w:t>
            </w:r>
            <w:r w:rsidR="0047737C" w:rsidRPr="00F20CC4">
              <w:rPr>
                <w:lang w:val="en-US"/>
              </w:rPr>
              <w:t>)</w:t>
            </w:r>
          </w:p>
        </w:tc>
        <w:tc>
          <w:tcPr>
            <w:tcW w:w="900" w:type="dxa"/>
          </w:tcPr>
          <w:p w14:paraId="27231964" w14:textId="77777777" w:rsidR="0047737C" w:rsidRPr="00F20CC4" w:rsidRDefault="0047737C" w:rsidP="00A078BA">
            <w:pPr>
              <w:rPr>
                <w:lang w:val="en-US"/>
              </w:rPr>
            </w:pPr>
          </w:p>
        </w:tc>
      </w:tr>
      <w:tr w:rsidR="00F20CC4" w:rsidRPr="00F20CC4" w14:paraId="1CE9C94E" w14:textId="77777777" w:rsidTr="00C05F03">
        <w:tc>
          <w:tcPr>
            <w:tcW w:w="8365" w:type="dxa"/>
          </w:tcPr>
          <w:p w14:paraId="5B8860E3" w14:textId="4F59B2C4" w:rsidR="0047737C" w:rsidRPr="005768D1" w:rsidRDefault="005768D1" w:rsidP="005768D1">
            <w:pPr>
              <w:pStyle w:val="ListParagraph"/>
              <w:numPr>
                <w:ilvl w:val="0"/>
                <w:numId w:val="4"/>
              </w:numPr>
              <w:spacing w:after="0" w:line="240" w:lineRule="auto"/>
              <w:rPr>
                <w:lang w:val="en-US"/>
              </w:rPr>
            </w:pPr>
            <w:r w:rsidRPr="005768D1">
              <w:rPr>
                <w:lang w:val="en-US"/>
              </w:rPr>
              <w:t>E</w:t>
            </w:r>
            <w:r w:rsidR="0047737C" w:rsidRPr="005768D1">
              <w:rPr>
                <w:lang w:val="en-US"/>
              </w:rPr>
              <w:t>xpands the role of a critical department function, explained in the cover letter</w:t>
            </w:r>
          </w:p>
        </w:tc>
        <w:tc>
          <w:tcPr>
            <w:tcW w:w="900" w:type="dxa"/>
          </w:tcPr>
          <w:p w14:paraId="19F9BD8F" w14:textId="77777777" w:rsidR="0047737C" w:rsidRPr="00F20CC4" w:rsidRDefault="0047737C" w:rsidP="00A078BA">
            <w:pPr>
              <w:rPr>
                <w:lang w:val="en-US"/>
              </w:rPr>
            </w:pPr>
          </w:p>
        </w:tc>
      </w:tr>
      <w:tr w:rsidR="00F20CC4" w:rsidRPr="00F20CC4" w14:paraId="4F41A4B0" w14:textId="77777777" w:rsidTr="00C05F03">
        <w:tc>
          <w:tcPr>
            <w:tcW w:w="8365" w:type="dxa"/>
          </w:tcPr>
          <w:p w14:paraId="4FDC6B35" w14:textId="51E1A6B2" w:rsidR="0047737C" w:rsidRPr="005768D1" w:rsidRDefault="005768D1" w:rsidP="005768D1">
            <w:pPr>
              <w:pStyle w:val="ListParagraph"/>
              <w:numPr>
                <w:ilvl w:val="0"/>
                <w:numId w:val="4"/>
              </w:numPr>
              <w:spacing w:after="0" w:line="240" w:lineRule="auto"/>
              <w:rPr>
                <w:lang w:val="en-US"/>
              </w:rPr>
            </w:pPr>
            <w:r w:rsidRPr="005768D1">
              <w:rPr>
                <w:lang w:val="en-US"/>
              </w:rPr>
              <w:t>I</w:t>
            </w:r>
            <w:r w:rsidR="0047737C" w:rsidRPr="005768D1">
              <w:rPr>
                <w:lang w:val="en-US"/>
              </w:rPr>
              <w:t>mportant service to the discipline (e.g. editing journals, MLA, ACLS committees, outside review of tenure cases, judge for major grants, conference organization, departmental reviews, reading for journals</w:t>
            </w:r>
            <w:r w:rsidR="00C05F03">
              <w:rPr>
                <w:lang w:val="en-US"/>
              </w:rPr>
              <w:t>/</w:t>
            </w:r>
            <w:r w:rsidR="0047737C" w:rsidRPr="005768D1">
              <w:rPr>
                <w:lang w:val="en-US"/>
              </w:rPr>
              <w:t>presses)</w:t>
            </w:r>
          </w:p>
        </w:tc>
        <w:tc>
          <w:tcPr>
            <w:tcW w:w="900" w:type="dxa"/>
          </w:tcPr>
          <w:p w14:paraId="5609C118" w14:textId="77777777" w:rsidR="0047737C" w:rsidRPr="00F20CC4" w:rsidRDefault="0047737C" w:rsidP="00A078BA">
            <w:pPr>
              <w:rPr>
                <w:lang w:val="en-US"/>
              </w:rPr>
            </w:pPr>
          </w:p>
        </w:tc>
      </w:tr>
      <w:tr w:rsidR="00F20CC4" w:rsidRPr="00F20CC4" w14:paraId="438A1A93" w14:textId="77777777" w:rsidTr="00C05F03">
        <w:tc>
          <w:tcPr>
            <w:tcW w:w="8365" w:type="dxa"/>
          </w:tcPr>
          <w:p w14:paraId="2457CE27" w14:textId="2DDB67EE" w:rsidR="0047737C" w:rsidRPr="00F20CC4" w:rsidRDefault="005768D1" w:rsidP="0047737C">
            <w:pPr>
              <w:pStyle w:val="ListParagraph"/>
              <w:numPr>
                <w:ilvl w:val="0"/>
                <w:numId w:val="8"/>
              </w:numPr>
              <w:spacing w:after="0" w:line="240" w:lineRule="auto"/>
              <w:rPr>
                <w:lang w:val="en-US"/>
              </w:rPr>
            </w:pPr>
            <w:r>
              <w:rPr>
                <w:lang w:val="en-US"/>
              </w:rPr>
              <w:t>C</w:t>
            </w:r>
            <w:r w:rsidR="0047737C" w:rsidRPr="00F20CC4">
              <w:rPr>
                <w:lang w:val="en-US"/>
              </w:rPr>
              <w:t>ommunity engagement and outreach</w:t>
            </w:r>
          </w:p>
        </w:tc>
        <w:tc>
          <w:tcPr>
            <w:tcW w:w="900" w:type="dxa"/>
          </w:tcPr>
          <w:p w14:paraId="578C7C51" w14:textId="77777777" w:rsidR="0047737C" w:rsidRPr="00F20CC4" w:rsidRDefault="0047737C" w:rsidP="00A078BA">
            <w:pPr>
              <w:rPr>
                <w:lang w:val="en-US"/>
              </w:rPr>
            </w:pPr>
          </w:p>
        </w:tc>
      </w:tr>
      <w:tr w:rsidR="00F20CC4" w:rsidRPr="00F20CC4" w14:paraId="4C04E8C4" w14:textId="77777777" w:rsidTr="00C05F03">
        <w:tc>
          <w:tcPr>
            <w:tcW w:w="8365" w:type="dxa"/>
          </w:tcPr>
          <w:p w14:paraId="242A4981" w14:textId="44FB0AC6" w:rsidR="0047737C" w:rsidRPr="00F20CC4" w:rsidRDefault="0047737C" w:rsidP="0047737C">
            <w:pPr>
              <w:pStyle w:val="ListParagraph"/>
              <w:numPr>
                <w:ilvl w:val="0"/>
                <w:numId w:val="7"/>
              </w:numPr>
              <w:spacing w:after="0" w:line="240" w:lineRule="auto"/>
              <w:rPr>
                <w:lang w:val="en-US"/>
              </w:rPr>
            </w:pPr>
            <w:r w:rsidRPr="00F20CC4">
              <w:rPr>
                <w:lang w:val="en-US"/>
              </w:rPr>
              <w:lastRenderedPageBreak/>
              <w:t>Leadership position in service to school or Univer</w:t>
            </w:r>
            <w:r w:rsidR="00357369" w:rsidRPr="00F20CC4">
              <w:rPr>
                <w:lang w:val="en-US"/>
              </w:rPr>
              <w:t>sit</w:t>
            </w:r>
            <w:r w:rsidRPr="00F20CC4">
              <w:rPr>
                <w:lang w:val="en-US"/>
              </w:rPr>
              <w:t>y</w:t>
            </w:r>
          </w:p>
        </w:tc>
        <w:tc>
          <w:tcPr>
            <w:tcW w:w="900" w:type="dxa"/>
          </w:tcPr>
          <w:p w14:paraId="05529403" w14:textId="77777777" w:rsidR="0047737C" w:rsidRPr="00F20CC4" w:rsidRDefault="0047737C" w:rsidP="00A078BA">
            <w:pPr>
              <w:rPr>
                <w:lang w:val="en-US"/>
              </w:rPr>
            </w:pPr>
          </w:p>
        </w:tc>
      </w:tr>
      <w:tr w:rsidR="00F20CC4" w:rsidRPr="00F20CC4" w14:paraId="3E69BD61" w14:textId="77777777" w:rsidTr="00C05F03">
        <w:tc>
          <w:tcPr>
            <w:tcW w:w="8365" w:type="dxa"/>
          </w:tcPr>
          <w:p w14:paraId="7BE293A3" w14:textId="34EEFC71" w:rsidR="0047737C" w:rsidRPr="005768D1" w:rsidRDefault="0047737C" w:rsidP="005768D1">
            <w:pPr>
              <w:pStyle w:val="ListParagraph"/>
              <w:numPr>
                <w:ilvl w:val="0"/>
                <w:numId w:val="7"/>
              </w:numPr>
              <w:spacing w:after="0" w:line="240" w:lineRule="auto"/>
              <w:rPr>
                <w:lang w:val="en-US"/>
              </w:rPr>
            </w:pPr>
            <w:r w:rsidRPr="00F20CC4">
              <w:rPr>
                <w:lang w:val="en-US"/>
              </w:rPr>
              <w:t>Direct supervision of graduate students (at any level of program)</w:t>
            </w:r>
            <w:r w:rsidR="005768D1">
              <w:rPr>
                <w:lang w:val="en-US"/>
              </w:rPr>
              <w:t xml:space="preserve"> and/or s</w:t>
            </w:r>
            <w:r w:rsidRPr="005768D1">
              <w:rPr>
                <w:lang w:val="en-US"/>
              </w:rPr>
              <w:t>upervision of (and advising for) DMP project(s) (</w:t>
            </w:r>
            <w:proofErr w:type="gramStart"/>
            <w:r w:rsidRPr="005768D1">
              <w:rPr>
                <w:lang w:val="en-US"/>
              </w:rPr>
              <w:t># )</w:t>
            </w:r>
            <w:proofErr w:type="gramEnd"/>
          </w:p>
        </w:tc>
        <w:tc>
          <w:tcPr>
            <w:tcW w:w="900" w:type="dxa"/>
          </w:tcPr>
          <w:p w14:paraId="3E46D518" w14:textId="77777777" w:rsidR="0047737C" w:rsidRPr="00F20CC4" w:rsidRDefault="0047737C" w:rsidP="00A078BA">
            <w:pPr>
              <w:rPr>
                <w:lang w:val="en-US"/>
              </w:rPr>
            </w:pPr>
          </w:p>
        </w:tc>
      </w:tr>
      <w:tr w:rsidR="00F20CC4" w:rsidRPr="00F20CC4" w14:paraId="7E265972" w14:textId="77777777" w:rsidTr="00C05F03">
        <w:tc>
          <w:tcPr>
            <w:tcW w:w="8365" w:type="dxa"/>
          </w:tcPr>
          <w:p w14:paraId="79930CE6" w14:textId="77777777" w:rsidR="0047737C" w:rsidRPr="00F20CC4" w:rsidRDefault="0047737C" w:rsidP="00A078BA">
            <w:pPr>
              <w:pStyle w:val="ListParagraph"/>
              <w:ind w:left="0"/>
              <w:rPr>
                <w:b/>
                <w:bCs/>
                <w:lang w:val="en-US"/>
              </w:rPr>
            </w:pPr>
            <w:r w:rsidRPr="00F20CC4">
              <w:rPr>
                <w:b/>
                <w:bCs/>
                <w:lang w:val="en-US"/>
              </w:rPr>
              <w:t>Very Good (7-8)</w:t>
            </w:r>
          </w:p>
        </w:tc>
        <w:tc>
          <w:tcPr>
            <w:tcW w:w="900" w:type="dxa"/>
          </w:tcPr>
          <w:p w14:paraId="1962CB84" w14:textId="77777777" w:rsidR="0047737C" w:rsidRPr="00F20CC4" w:rsidRDefault="0047737C" w:rsidP="00A078BA">
            <w:pPr>
              <w:rPr>
                <w:lang w:val="en-US"/>
              </w:rPr>
            </w:pPr>
          </w:p>
        </w:tc>
      </w:tr>
      <w:tr w:rsidR="00F20CC4" w:rsidRPr="00F20CC4" w14:paraId="50A603B1" w14:textId="77777777" w:rsidTr="00C05F03">
        <w:tc>
          <w:tcPr>
            <w:tcW w:w="8365" w:type="dxa"/>
          </w:tcPr>
          <w:p w14:paraId="20426A18" w14:textId="6E29A1F4" w:rsidR="0047737C" w:rsidRPr="005768D1" w:rsidRDefault="005768D1" w:rsidP="005768D1">
            <w:pPr>
              <w:pStyle w:val="ListParagraph"/>
              <w:numPr>
                <w:ilvl w:val="0"/>
                <w:numId w:val="7"/>
              </w:numPr>
              <w:spacing w:after="0" w:line="240" w:lineRule="auto"/>
              <w:rPr>
                <w:b/>
                <w:bCs/>
                <w:lang w:val="en-US"/>
              </w:rPr>
            </w:pPr>
            <w:r>
              <w:t>S</w:t>
            </w:r>
            <w:r w:rsidR="0047737C" w:rsidRPr="005768D1">
              <w:rPr>
                <w:lang w:val="en-US"/>
              </w:rPr>
              <w:t xml:space="preserve">erving on major departmental committees (e.g., </w:t>
            </w:r>
            <w:proofErr w:type="gramStart"/>
            <w:r w:rsidR="0047737C" w:rsidRPr="005768D1">
              <w:rPr>
                <w:lang w:val="en-US"/>
              </w:rPr>
              <w:t>Search;</w:t>
            </w:r>
            <w:proofErr w:type="gramEnd"/>
            <w:r w:rsidR="0047737C" w:rsidRPr="005768D1">
              <w:rPr>
                <w:lang w:val="en-US"/>
              </w:rPr>
              <w:t xml:space="preserve"> P&amp;T; Undergraduate Curriculum; Graduate Curriculum; </w:t>
            </w:r>
            <w:r w:rsidR="00C05F03">
              <w:rPr>
                <w:lang w:val="en-US"/>
              </w:rPr>
              <w:t>DEI</w:t>
            </w:r>
            <w:r w:rsidR="0047737C" w:rsidRPr="005768D1">
              <w:rPr>
                <w:lang w:val="en-US"/>
              </w:rPr>
              <w:t>;</w:t>
            </w:r>
            <w:r w:rsidR="00C05F03">
              <w:rPr>
                <w:lang w:val="en-US"/>
              </w:rPr>
              <w:t xml:space="preserve"> PEC</w:t>
            </w:r>
            <w:r w:rsidR="0047737C" w:rsidRPr="005768D1">
              <w:rPr>
                <w:lang w:val="en-US"/>
              </w:rPr>
              <w:t>)</w:t>
            </w:r>
          </w:p>
        </w:tc>
        <w:tc>
          <w:tcPr>
            <w:tcW w:w="900" w:type="dxa"/>
          </w:tcPr>
          <w:p w14:paraId="2EECE1FA" w14:textId="77777777" w:rsidR="0047737C" w:rsidRPr="00F20CC4" w:rsidRDefault="0047737C" w:rsidP="00A078BA">
            <w:pPr>
              <w:rPr>
                <w:lang w:val="en-US"/>
              </w:rPr>
            </w:pPr>
          </w:p>
        </w:tc>
      </w:tr>
      <w:tr w:rsidR="00F20CC4" w:rsidRPr="00F20CC4" w14:paraId="1BBCDCEF" w14:textId="77777777" w:rsidTr="00C05F03">
        <w:tc>
          <w:tcPr>
            <w:tcW w:w="8365" w:type="dxa"/>
          </w:tcPr>
          <w:p w14:paraId="0BE88F45" w14:textId="47AF8524" w:rsidR="0047737C" w:rsidRPr="005768D1" w:rsidRDefault="005768D1" w:rsidP="005768D1">
            <w:pPr>
              <w:pStyle w:val="ListParagraph"/>
              <w:numPr>
                <w:ilvl w:val="0"/>
                <w:numId w:val="7"/>
              </w:numPr>
              <w:spacing w:after="0" w:line="240" w:lineRule="auto"/>
              <w:rPr>
                <w:lang w:val="en-US"/>
              </w:rPr>
            </w:pPr>
            <w:r>
              <w:rPr>
                <w:lang w:val="en-US"/>
              </w:rPr>
              <w:t>U</w:t>
            </w:r>
            <w:r w:rsidR="0047737C" w:rsidRPr="005768D1">
              <w:rPr>
                <w:lang w:val="en-US"/>
              </w:rPr>
              <w:t>ndergraduate advising (major, minor, lower division)</w:t>
            </w:r>
          </w:p>
        </w:tc>
        <w:tc>
          <w:tcPr>
            <w:tcW w:w="900" w:type="dxa"/>
          </w:tcPr>
          <w:p w14:paraId="73CD081B" w14:textId="77777777" w:rsidR="0047737C" w:rsidRPr="00F20CC4" w:rsidRDefault="0047737C" w:rsidP="00A078BA">
            <w:pPr>
              <w:rPr>
                <w:lang w:val="en-US"/>
              </w:rPr>
            </w:pPr>
          </w:p>
        </w:tc>
      </w:tr>
      <w:tr w:rsidR="00F20CC4" w:rsidRPr="00F20CC4" w14:paraId="386F4319" w14:textId="77777777" w:rsidTr="00C05F03">
        <w:tc>
          <w:tcPr>
            <w:tcW w:w="8365" w:type="dxa"/>
          </w:tcPr>
          <w:p w14:paraId="377490AB" w14:textId="4DC56D8A" w:rsidR="0047737C" w:rsidRPr="005768D1" w:rsidRDefault="005768D1" w:rsidP="005768D1">
            <w:pPr>
              <w:pStyle w:val="ListParagraph"/>
              <w:numPr>
                <w:ilvl w:val="0"/>
                <w:numId w:val="7"/>
              </w:numPr>
              <w:spacing w:after="0" w:line="240" w:lineRule="auto"/>
              <w:rPr>
                <w:lang w:val="en-US"/>
              </w:rPr>
            </w:pPr>
            <w:r>
              <w:rPr>
                <w:lang w:val="en-US"/>
              </w:rPr>
              <w:t>L</w:t>
            </w:r>
            <w:r w:rsidR="0047737C" w:rsidRPr="005768D1">
              <w:rPr>
                <w:lang w:val="en-US"/>
              </w:rPr>
              <w:t>anguage mastery &amp; proficiency exam coordination/direction</w:t>
            </w:r>
          </w:p>
        </w:tc>
        <w:tc>
          <w:tcPr>
            <w:tcW w:w="900" w:type="dxa"/>
          </w:tcPr>
          <w:p w14:paraId="0DDED3C7" w14:textId="77777777" w:rsidR="0047737C" w:rsidRPr="00F20CC4" w:rsidRDefault="0047737C" w:rsidP="00A078BA">
            <w:pPr>
              <w:rPr>
                <w:lang w:val="en-US"/>
              </w:rPr>
            </w:pPr>
          </w:p>
        </w:tc>
      </w:tr>
      <w:tr w:rsidR="00F20CC4" w:rsidRPr="00F20CC4" w14:paraId="44875FDF" w14:textId="77777777" w:rsidTr="00C05F03">
        <w:tc>
          <w:tcPr>
            <w:tcW w:w="8365" w:type="dxa"/>
          </w:tcPr>
          <w:p w14:paraId="1F6DECB4" w14:textId="28624B9F" w:rsidR="0047737C" w:rsidRPr="005768D1" w:rsidRDefault="005768D1" w:rsidP="005768D1">
            <w:pPr>
              <w:pStyle w:val="ListParagraph"/>
              <w:numPr>
                <w:ilvl w:val="0"/>
                <w:numId w:val="7"/>
              </w:numPr>
              <w:spacing w:after="0" w:line="240" w:lineRule="auto"/>
              <w:rPr>
                <w:lang w:val="en-US"/>
              </w:rPr>
            </w:pPr>
            <w:r>
              <w:rPr>
                <w:lang w:val="en-US"/>
              </w:rPr>
              <w:t>P</w:t>
            </w:r>
            <w:r w:rsidR="0047737C" w:rsidRPr="005768D1">
              <w:rPr>
                <w:lang w:val="en-US"/>
              </w:rPr>
              <w:t>rogram assessment coordination/direction</w:t>
            </w:r>
          </w:p>
        </w:tc>
        <w:tc>
          <w:tcPr>
            <w:tcW w:w="900" w:type="dxa"/>
          </w:tcPr>
          <w:p w14:paraId="571E67F7" w14:textId="77777777" w:rsidR="0047737C" w:rsidRPr="00F20CC4" w:rsidRDefault="0047737C" w:rsidP="00A078BA">
            <w:pPr>
              <w:rPr>
                <w:lang w:val="en-US"/>
              </w:rPr>
            </w:pPr>
          </w:p>
        </w:tc>
      </w:tr>
      <w:tr w:rsidR="00F20CC4" w:rsidRPr="00F20CC4" w14:paraId="078F2584" w14:textId="77777777" w:rsidTr="00C05F03">
        <w:tc>
          <w:tcPr>
            <w:tcW w:w="8365" w:type="dxa"/>
          </w:tcPr>
          <w:p w14:paraId="1875D27E" w14:textId="54D97B15" w:rsidR="0047737C" w:rsidRPr="005768D1" w:rsidRDefault="005768D1" w:rsidP="005768D1">
            <w:pPr>
              <w:pStyle w:val="ListParagraph"/>
              <w:numPr>
                <w:ilvl w:val="0"/>
                <w:numId w:val="7"/>
              </w:numPr>
              <w:spacing w:after="0" w:line="240" w:lineRule="auto"/>
              <w:rPr>
                <w:b/>
                <w:bCs/>
                <w:lang w:val="en-US"/>
              </w:rPr>
            </w:pPr>
            <w:r>
              <w:t>P</w:t>
            </w:r>
            <w:r w:rsidR="0047737C" w:rsidRPr="005768D1">
              <w:rPr>
                <w:lang w:val="en-US"/>
              </w:rPr>
              <w:t>erforming</w:t>
            </w:r>
            <w:r>
              <w:rPr>
                <w:lang w:val="en-US"/>
              </w:rPr>
              <w:t xml:space="preserve"> </w:t>
            </w:r>
            <w:r w:rsidR="0047737C" w:rsidRPr="005768D1">
              <w:rPr>
                <w:lang w:val="en-US"/>
              </w:rPr>
              <w:t>a major role in department functions, not already compensated by salary, research funds, or course releases</w:t>
            </w:r>
          </w:p>
        </w:tc>
        <w:tc>
          <w:tcPr>
            <w:tcW w:w="900" w:type="dxa"/>
          </w:tcPr>
          <w:p w14:paraId="7B18F580" w14:textId="77777777" w:rsidR="0047737C" w:rsidRPr="00F20CC4" w:rsidRDefault="0047737C" w:rsidP="00A078BA">
            <w:pPr>
              <w:rPr>
                <w:lang w:val="en-US"/>
              </w:rPr>
            </w:pPr>
          </w:p>
        </w:tc>
      </w:tr>
      <w:tr w:rsidR="00F20CC4" w:rsidRPr="00F20CC4" w14:paraId="4855986E" w14:textId="77777777" w:rsidTr="00C05F03">
        <w:tc>
          <w:tcPr>
            <w:tcW w:w="8365" w:type="dxa"/>
          </w:tcPr>
          <w:p w14:paraId="199EEFBA" w14:textId="77777777" w:rsidR="0047737C" w:rsidRPr="00F20CC4" w:rsidRDefault="0047737C" w:rsidP="0047737C">
            <w:pPr>
              <w:pStyle w:val="ListParagraph"/>
              <w:numPr>
                <w:ilvl w:val="0"/>
                <w:numId w:val="7"/>
              </w:numPr>
              <w:spacing w:after="0" w:line="240" w:lineRule="auto"/>
              <w:rPr>
                <w:lang w:val="en-US"/>
              </w:rPr>
            </w:pPr>
            <w:r w:rsidRPr="00F20CC4">
              <w:rPr>
                <w:lang w:val="en-US"/>
              </w:rPr>
              <w:t>Service on school or University committee</w:t>
            </w:r>
          </w:p>
        </w:tc>
        <w:tc>
          <w:tcPr>
            <w:tcW w:w="900" w:type="dxa"/>
          </w:tcPr>
          <w:p w14:paraId="015F83F2" w14:textId="77777777" w:rsidR="0047737C" w:rsidRPr="00F20CC4" w:rsidRDefault="0047737C" w:rsidP="00A078BA">
            <w:pPr>
              <w:rPr>
                <w:lang w:val="en-US"/>
              </w:rPr>
            </w:pPr>
          </w:p>
        </w:tc>
      </w:tr>
      <w:tr w:rsidR="00F20CC4" w:rsidRPr="00F20CC4" w14:paraId="1B279C72" w14:textId="77777777" w:rsidTr="00C05F03">
        <w:tc>
          <w:tcPr>
            <w:tcW w:w="8365" w:type="dxa"/>
          </w:tcPr>
          <w:p w14:paraId="753837FD" w14:textId="77777777" w:rsidR="0047737C" w:rsidRPr="00F20CC4" w:rsidRDefault="0047737C" w:rsidP="00A078BA">
            <w:pPr>
              <w:rPr>
                <w:b/>
                <w:bCs/>
                <w:lang w:val="en-US"/>
              </w:rPr>
            </w:pPr>
            <w:r w:rsidRPr="00F20CC4">
              <w:rPr>
                <w:b/>
                <w:bCs/>
                <w:lang w:val="en-US"/>
              </w:rPr>
              <w:t xml:space="preserve">Good </w:t>
            </w:r>
            <w:r w:rsidRPr="00F20CC4">
              <w:rPr>
                <w:b/>
                <w:lang w:val="en-US"/>
              </w:rPr>
              <w:t>(5-6)</w:t>
            </w:r>
          </w:p>
        </w:tc>
        <w:tc>
          <w:tcPr>
            <w:tcW w:w="900" w:type="dxa"/>
          </w:tcPr>
          <w:p w14:paraId="08C8D1DC" w14:textId="77777777" w:rsidR="0047737C" w:rsidRPr="00F20CC4" w:rsidRDefault="0047737C" w:rsidP="00A078BA">
            <w:pPr>
              <w:rPr>
                <w:lang w:val="en-US"/>
              </w:rPr>
            </w:pPr>
          </w:p>
        </w:tc>
      </w:tr>
      <w:tr w:rsidR="00F20CC4" w:rsidRPr="00F20CC4" w14:paraId="632DD08A" w14:textId="77777777" w:rsidTr="00C05F03">
        <w:tc>
          <w:tcPr>
            <w:tcW w:w="8365" w:type="dxa"/>
          </w:tcPr>
          <w:p w14:paraId="59A98BBE" w14:textId="6A36041F" w:rsidR="0047737C" w:rsidRPr="00F20CC4" w:rsidRDefault="005768D1" w:rsidP="0047737C">
            <w:pPr>
              <w:pStyle w:val="ListParagraph"/>
              <w:numPr>
                <w:ilvl w:val="0"/>
                <w:numId w:val="1"/>
              </w:numPr>
              <w:spacing w:after="0" w:line="240" w:lineRule="auto"/>
              <w:rPr>
                <w:lang w:val="en-US"/>
              </w:rPr>
            </w:pPr>
            <w:r>
              <w:rPr>
                <w:lang w:val="en-US"/>
              </w:rPr>
              <w:t>A</w:t>
            </w:r>
            <w:r w:rsidR="0047737C" w:rsidRPr="00F20CC4">
              <w:rPr>
                <w:lang w:val="en-US"/>
              </w:rPr>
              <w:t>ppropriate service to the college and university</w:t>
            </w:r>
          </w:p>
        </w:tc>
        <w:tc>
          <w:tcPr>
            <w:tcW w:w="900" w:type="dxa"/>
          </w:tcPr>
          <w:p w14:paraId="5862D90E" w14:textId="77777777" w:rsidR="0047737C" w:rsidRPr="00F20CC4" w:rsidRDefault="0047737C" w:rsidP="00A078BA">
            <w:pPr>
              <w:rPr>
                <w:lang w:val="en-US"/>
              </w:rPr>
            </w:pPr>
          </w:p>
        </w:tc>
      </w:tr>
      <w:tr w:rsidR="00F20CC4" w:rsidRPr="00F20CC4" w14:paraId="69E2528C" w14:textId="77777777" w:rsidTr="00C05F03">
        <w:tc>
          <w:tcPr>
            <w:tcW w:w="8365" w:type="dxa"/>
          </w:tcPr>
          <w:p w14:paraId="6FA631E5" w14:textId="4F673741" w:rsidR="0047737C" w:rsidRPr="00F20CC4" w:rsidRDefault="005768D1" w:rsidP="0047737C">
            <w:pPr>
              <w:pStyle w:val="ListParagraph"/>
              <w:numPr>
                <w:ilvl w:val="0"/>
                <w:numId w:val="1"/>
              </w:numPr>
              <w:spacing w:after="0" w:line="240" w:lineRule="auto"/>
              <w:rPr>
                <w:lang w:val="en-US"/>
              </w:rPr>
            </w:pPr>
            <w:r>
              <w:rPr>
                <w:lang w:val="en-US"/>
              </w:rPr>
              <w:t>A</w:t>
            </w:r>
            <w:r w:rsidR="0047737C" w:rsidRPr="00F20CC4">
              <w:rPr>
                <w:lang w:val="en-US"/>
              </w:rPr>
              <w:t>ttendance and productive participation at department meetings</w:t>
            </w:r>
          </w:p>
        </w:tc>
        <w:tc>
          <w:tcPr>
            <w:tcW w:w="900" w:type="dxa"/>
          </w:tcPr>
          <w:p w14:paraId="55D51062" w14:textId="77777777" w:rsidR="0047737C" w:rsidRPr="00F20CC4" w:rsidRDefault="0047737C" w:rsidP="00A078BA">
            <w:pPr>
              <w:rPr>
                <w:lang w:val="en-US"/>
              </w:rPr>
            </w:pPr>
          </w:p>
        </w:tc>
      </w:tr>
      <w:tr w:rsidR="00F20CC4" w:rsidRPr="00F20CC4" w14:paraId="122F7028" w14:textId="77777777" w:rsidTr="00C05F03">
        <w:tc>
          <w:tcPr>
            <w:tcW w:w="8365" w:type="dxa"/>
          </w:tcPr>
          <w:p w14:paraId="2A85A19F" w14:textId="64227E20" w:rsidR="0047737C" w:rsidRPr="00F20CC4" w:rsidRDefault="005768D1" w:rsidP="0047737C">
            <w:pPr>
              <w:pStyle w:val="ListParagraph"/>
              <w:numPr>
                <w:ilvl w:val="0"/>
                <w:numId w:val="1"/>
              </w:numPr>
              <w:spacing w:after="0" w:line="240" w:lineRule="auto"/>
              <w:rPr>
                <w:lang w:val="en-US"/>
              </w:rPr>
            </w:pPr>
            <w:r>
              <w:rPr>
                <w:lang w:val="en-US"/>
              </w:rPr>
              <w:t>N</w:t>
            </w:r>
            <w:r w:rsidR="0047737C" w:rsidRPr="00F20CC4">
              <w:rPr>
                <w:lang w:val="en-US"/>
              </w:rPr>
              <w:t>ormal service to the profession</w:t>
            </w:r>
          </w:p>
        </w:tc>
        <w:tc>
          <w:tcPr>
            <w:tcW w:w="900" w:type="dxa"/>
          </w:tcPr>
          <w:p w14:paraId="639625A7" w14:textId="77777777" w:rsidR="0047737C" w:rsidRPr="00F20CC4" w:rsidRDefault="0047737C" w:rsidP="00A078BA">
            <w:pPr>
              <w:rPr>
                <w:lang w:val="en-US"/>
              </w:rPr>
            </w:pPr>
          </w:p>
        </w:tc>
      </w:tr>
      <w:tr w:rsidR="00F20CC4" w:rsidRPr="00F20CC4" w14:paraId="05E0DF8B" w14:textId="77777777" w:rsidTr="00C05F03">
        <w:tc>
          <w:tcPr>
            <w:tcW w:w="8365" w:type="dxa"/>
          </w:tcPr>
          <w:p w14:paraId="7104409E" w14:textId="77777777" w:rsidR="0047737C" w:rsidRPr="00F20CC4" w:rsidRDefault="0047737C" w:rsidP="00A078BA">
            <w:pPr>
              <w:rPr>
                <w:lang w:val="en-US"/>
              </w:rPr>
            </w:pPr>
            <w:r w:rsidRPr="00F20CC4">
              <w:rPr>
                <w:b/>
                <w:sz w:val="24"/>
                <w:lang w:val="en-US"/>
              </w:rPr>
              <w:t xml:space="preserve">Fair to Poor </w:t>
            </w:r>
            <w:r w:rsidRPr="00F20CC4">
              <w:rPr>
                <w:b/>
                <w:bCs/>
                <w:lang w:val="en-US"/>
              </w:rPr>
              <w:t>(1-4)</w:t>
            </w:r>
          </w:p>
        </w:tc>
        <w:tc>
          <w:tcPr>
            <w:tcW w:w="900" w:type="dxa"/>
          </w:tcPr>
          <w:p w14:paraId="4B2FDA92" w14:textId="77777777" w:rsidR="0047737C" w:rsidRPr="00F20CC4" w:rsidRDefault="0047737C" w:rsidP="00A078BA">
            <w:pPr>
              <w:rPr>
                <w:lang w:val="en-US"/>
              </w:rPr>
            </w:pPr>
          </w:p>
        </w:tc>
      </w:tr>
      <w:tr w:rsidR="00F20CC4" w:rsidRPr="00F20CC4" w14:paraId="2B04DFE7" w14:textId="77777777" w:rsidTr="00C05F03">
        <w:tc>
          <w:tcPr>
            <w:tcW w:w="8365" w:type="dxa"/>
          </w:tcPr>
          <w:p w14:paraId="1EEC9C6F" w14:textId="2AFA798C" w:rsidR="0047737C" w:rsidRPr="00F20CC4" w:rsidRDefault="005768D1" w:rsidP="0047737C">
            <w:pPr>
              <w:pStyle w:val="ListParagraph"/>
              <w:numPr>
                <w:ilvl w:val="0"/>
                <w:numId w:val="1"/>
              </w:numPr>
              <w:spacing w:after="0" w:line="240" w:lineRule="auto"/>
              <w:rPr>
                <w:lang w:val="en-US"/>
              </w:rPr>
            </w:pPr>
            <w:r>
              <w:rPr>
                <w:lang w:val="en-US"/>
              </w:rPr>
              <w:t>U</w:t>
            </w:r>
            <w:r w:rsidR="0047737C" w:rsidRPr="00F20CC4">
              <w:rPr>
                <w:lang w:val="en-US"/>
              </w:rPr>
              <w:t>ncommonly low service record in the department for rank</w:t>
            </w:r>
          </w:p>
        </w:tc>
        <w:tc>
          <w:tcPr>
            <w:tcW w:w="900" w:type="dxa"/>
          </w:tcPr>
          <w:p w14:paraId="763A05FE" w14:textId="77777777" w:rsidR="0047737C" w:rsidRPr="00F20CC4" w:rsidRDefault="0047737C" w:rsidP="00A078BA">
            <w:pPr>
              <w:rPr>
                <w:lang w:val="en-US"/>
              </w:rPr>
            </w:pPr>
          </w:p>
        </w:tc>
      </w:tr>
      <w:tr w:rsidR="00F20CC4" w:rsidRPr="00F20CC4" w14:paraId="47B85EBA" w14:textId="77777777" w:rsidTr="00C05F03">
        <w:tc>
          <w:tcPr>
            <w:tcW w:w="8365" w:type="dxa"/>
          </w:tcPr>
          <w:p w14:paraId="750E79B5" w14:textId="67F9C279" w:rsidR="0047737C" w:rsidRPr="00F20CC4" w:rsidRDefault="005768D1" w:rsidP="0047737C">
            <w:pPr>
              <w:pStyle w:val="ListParagraph"/>
              <w:numPr>
                <w:ilvl w:val="0"/>
                <w:numId w:val="1"/>
              </w:numPr>
              <w:spacing w:after="0" w:line="240" w:lineRule="auto"/>
              <w:rPr>
                <w:lang w:val="en-US"/>
              </w:rPr>
            </w:pPr>
            <w:r>
              <w:rPr>
                <w:lang w:val="en-US"/>
              </w:rPr>
              <w:t>A</w:t>
            </w:r>
            <w:r w:rsidR="0047737C" w:rsidRPr="00F20CC4">
              <w:rPr>
                <w:lang w:val="en-US"/>
              </w:rPr>
              <w:t>ctive refusal to accept any committee service to the department</w:t>
            </w:r>
          </w:p>
        </w:tc>
        <w:tc>
          <w:tcPr>
            <w:tcW w:w="900" w:type="dxa"/>
          </w:tcPr>
          <w:p w14:paraId="475FF7F5" w14:textId="77777777" w:rsidR="0047737C" w:rsidRPr="00F20CC4" w:rsidRDefault="0047737C" w:rsidP="00A078BA">
            <w:pPr>
              <w:rPr>
                <w:lang w:val="en-US"/>
              </w:rPr>
            </w:pPr>
          </w:p>
        </w:tc>
      </w:tr>
      <w:tr w:rsidR="00C05F03" w:rsidRPr="00F20CC4" w14:paraId="36A011FF" w14:textId="77777777" w:rsidTr="00C05F03">
        <w:tc>
          <w:tcPr>
            <w:tcW w:w="8365" w:type="dxa"/>
          </w:tcPr>
          <w:p w14:paraId="10FECDEB" w14:textId="10851C58" w:rsidR="0047737C" w:rsidRPr="00F20CC4" w:rsidRDefault="0047737C" w:rsidP="00A078BA">
            <w:pPr>
              <w:rPr>
                <w:b/>
                <w:lang w:val="en-US"/>
              </w:rPr>
            </w:pPr>
            <w:r w:rsidRPr="00F20CC4">
              <w:rPr>
                <w:b/>
                <w:lang w:val="en-US"/>
              </w:rPr>
              <w:t>Recommendations/Comments/ Feedback (both suggestions and positive reactions) from PEC to the chair:</w:t>
            </w:r>
          </w:p>
        </w:tc>
        <w:tc>
          <w:tcPr>
            <w:tcW w:w="900" w:type="dxa"/>
          </w:tcPr>
          <w:p w14:paraId="1A2E69EB" w14:textId="77777777" w:rsidR="0047737C" w:rsidRPr="00F20CC4" w:rsidRDefault="0047737C" w:rsidP="00A078BA">
            <w:pPr>
              <w:rPr>
                <w:lang w:val="en-US"/>
              </w:rPr>
            </w:pPr>
          </w:p>
          <w:p w14:paraId="01A22308" w14:textId="77777777" w:rsidR="0047737C" w:rsidRPr="00F20CC4" w:rsidRDefault="0047737C" w:rsidP="00A078BA">
            <w:pPr>
              <w:rPr>
                <w:lang w:val="en-US"/>
              </w:rPr>
            </w:pPr>
          </w:p>
          <w:p w14:paraId="4426A866" w14:textId="77777777" w:rsidR="0047737C" w:rsidRPr="00F20CC4" w:rsidRDefault="0047737C" w:rsidP="00A078BA">
            <w:pPr>
              <w:rPr>
                <w:lang w:val="en-US"/>
              </w:rPr>
            </w:pPr>
          </w:p>
          <w:p w14:paraId="1A171744" w14:textId="77777777" w:rsidR="0047737C" w:rsidRPr="00F20CC4" w:rsidRDefault="0047737C" w:rsidP="00A078BA">
            <w:pPr>
              <w:rPr>
                <w:lang w:val="en-US"/>
              </w:rPr>
            </w:pPr>
          </w:p>
          <w:p w14:paraId="02E45237" w14:textId="77777777" w:rsidR="0047737C" w:rsidRPr="00F20CC4" w:rsidRDefault="0047737C" w:rsidP="00A078BA">
            <w:pPr>
              <w:rPr>
                <w:lang w:val="en-US"/>
              </w:rPr>
            </w:pPr>
          </w:p>
          <w:p w14:paraId="0C32B88A" w14:textId="77777777" w:rsidR="0047737C" w:rsidRPr="00F20CC4" w:rsidRDefault="0047737C" w:rsidP="00A078BA">
            <w:pPr>
              <w:rPr>
                <w:lang w:val="en-US"/>
              </w:rPr>
            </w:pPr>
          </w:p>
          <w:p w14:paraId="10DE2E3A" w14:textId="77777777" w:rsidR="0047737C" w:rsidRPr="00F20CC4" w:rsidRDefault="0047737C" w:rsidP="00A078BA">
            <w:pPr>
              <w:rPr>
                <w:lang w:val="en-US"/>
              </w:rPr>
            </w:pPr>
          </w:p>
        </w:tc>
      </w:tr>
    </w:tbl>
    <w:p w14:paraId="4F7CFAF6" w14:textId="77777777" w:rsidR="0047737C" w:rsidRPr="00F20CC4" w:rsidRDefault="0047737C"/>
    <w:sectPr w:rsidR="0047737C" w:rsidRPr="00F20C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E00113"/>
    <w:multiLevelType w:val="hybridMultilevel"/>
    <w:tmpl w:val="2D4ACD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F53A17"/>
    <w:multiLevelType w:val="hybridMultilevel"/>
    <w:tmpl w:val="82F6B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6142B7"/>
    <w:multiLevelType w:val="hybridMultilevel"/>
    <w:tmpl w:val="48901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4175FF"/>
    <w:multiLevelType w:val="hybridMultilevel"/>
    <w:tmpl w:val="822A1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D36C02"/>
    <w:multiLevelType w:val="hybridMultilevel"/>
    <w:tmpl w:val="B882C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A55483"/>
    <w:multiLevelType w:val="hybridMultilevel"/>
    <w:tmpl w:val="C5169A92"/>
    <w:lvl w:ilvl="0" w:tplc="102CAAAA">
      <w:start w:val="1"/>
      <w:numFmt w:val="bullet"/>
      <w:lvlText w:val=""/>
      <w:lvlJc w:val="left"/>
      <w:pPr>
        <w:ind w:left="81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596468"/>
    <w:multiLevelType w:val="hybridMultilevel"/>
    <w:tmpl w:val="881AF4C0"/>
    <w:lvl w:ilvl="0" w:tplc="102CAAAA">
      <w:start w:val="1"/>
      <w:numFmt w:val="bullet"/>
      <w:lvlText w:val=""/>
      <w:lvlJc w:val="left"/>
      <w:pPr>
        <w:ind w:left="81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C8034A"/>
    <w:multiLevelType w:val="hybridMultilevel"/>
    <w:tmpl w:val="A178FAF2"/>
    <w:lvl w:ilvl="0" w:tplc="102CAAAA">
      <w:start w:val="1"/>
      <w:numFmt w:val="bullet"/>
      <w:lvlText w:val=""/>
      <w:lvlJc w:val="left"/>
      <w:pPr>
        <w:ind w:left="81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774D97"/>
    <w:multiLevelType w:val="hybridMultilevel"/>
    <w:tmpl w:val="B7CC9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78AA61B8"/>
    <w:multiLevelType w:val="hybridMultilevel"/>
    <w:tmpl w:val="5942C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8385995">
    <w:abstractNumId w:val="6"/>
  </w:num>
  <w:num w:numId="2" w16cid:durableId="449251368">
    <w:abstractNumId w:val="2"/>
  </w:num>
  <w:num w:numId="3" w16cid:durableId="1821341570">
    <w:abstractNumId w:val="3"/>
  </w:num>
  <w:num w:numId="4" w16cid:durableId="856502909">
    <w:abstractNumId w:val="0"/>
  </w:num>
  <w:num w:numId="5" w16cid:durableId="1850557978">
    <w:abstractNumId w:val="8"/>
  </w:num>
  <w:num w:numId="6" w16cid:durableId="1235894763">
    <w:abstractNumId w:val="4"/>
  </w:num>
  <w:num w:numId="7" w16cid:durableId="965503929">
    <w:abstractNumId w:val="9"/>
  </w:num>
  <w:num w:numId="8" w16cid:durableId="409157730">
    <w:abstractNumId w:val="1"/>
  </w:num>
  <w:num w:numId="9" w16cid:durableId="811992049">
    <w:abstractNumId w:val="5"/>
  </w:num>
  <w:num w:numId="10" w16cid:durableId="2683335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37C"/>
    <w:rsid w:val="00357369"/>
    <w:rsid w:val="0047737C"/>
    <w:rsid w:val="005768D1"/>
    <w:rsid w:val="00632FC0"/>
    <w:rsid w:val="00C05F03"/>
    <w:rsid w:val="00C6261A"/>
    <w:rsid w:val="00D36B76"/>
    <w:rsid w:val="00DD1662"/>
    <w:rsid w:val="00EF60D4"/>
    <w:rsid w:val="00F20CC4"/>
    <w:rsid w:val="00F83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9BFC34"/>
  <w15:chartTrackingRefBased/>
  <w15:docId w15:val="{03B6C912-BF96-0A45-9C4F-D16605A06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737C"/>
    <w:pPr>
      <w:spacing w:after="200" w:line="276" w:lineRule="auto"/>
    </w:pPr>
    <w:rPr>
      <w:kern w:val="0"/>
      <w:sz w:val="22"/>
      <w:szCs w:val="22"/>
      <w:lang w:val="fr-FR"/>
      <w14:ligatures w14:val="none"/>
    </w:rPr>
  </w:style>
  <w:style w:type="paragraph" w:styleId="Heading1">
    <w:name w:val="heading 1"/>
    <w:basedOn w:val="Normal"/>
    <w:next w:val="Normal"/>
    <w:link w:val="Heading1Char"/>
    <w:uiPriority w:val="9"/>
    <w:qFormat/>
    <w:rsid w:val="0047737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7737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7737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7737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7737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7737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7737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7737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7737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737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7737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7737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7737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7737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7737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7737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7737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7737C"/>
    <w:rPr>
      <w:rFonts w:eastAsiaTheme="majorEastAsia" w:cstheme="majorBidi"/>
      <w:color w:val="272727" w:themeColor="text1" w:themeTint="D8"/>
    </w:rPr>
  </w:style>
  <w:style w:type="paragraph" w:styleId="Title">
    <w:name w:val="Title"/>
    <w:basedOn w:val="Normal"/>
    <w:next w:val="Normal"/>
    <w:link w:val="TitleChar"/>
    <w:uiPriority w:val="10"/>
    <w:qFormat/>
    <w:rsid w:val="0047737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7737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7737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7737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7737C"/>
    <w:pPr>
      <w:spacing w:before="160"/>
      <w:jc w:val="center"/>
    </w:pPr>
    <w:rPr>
      <w:i/>
      <w:iCs/>
      <w:color w:val="404040" w:themeColor="text1" w:themeTint="BF"/>
    </w:rPr>
  </w:style>
  <w:style w:type="character" w:customStyle="1" w:styleId="QuoteChar">
    <w:name w:val="Quote Char"/>
    <w:basedOn w:val="DefaultParagraphFont"/>
    <w:link w:val="Quote"/>
    <w:uiPriority w:val="29"/>
    <w:rsid w:val="0047737C"/>
    <w:rPr>
      <w:i/>
      <w:iCs/>
      <w:color w:val="404040" w:themeColor="text1" w:themeTint="BF"/>
    </w:rPr>
  </w:style>
  <w:style w:type="paragraph" w:styleId="ListParagraph">
    <w:name w:val="List Paragraph"/>
    <w:basedOn w:val="Normal"/>
    <w:uiPriority w:val="34"/>
    <w:qFormat/>
    <w:rsid w:val="0047737C"/>
    <w:pPr>
      <w:ind w:left="720"/>
      <w:contextualSpacing/>
    </w:pPr>
  </w:style>
  <w:style w:type="character" w:styleId="IntenseEmphasis">
    <w:name w:val="Intense Emphasis"/>
    <w:basedOn w:val="DefaultParagraphFont"/>
    <w:uiPriority w:val="21"/>
    <w:qFormat/>
    <w:rsid w:val="0047737C"/>
    <w:rPr>
      <w:i/>
      <w:iCs/>
      <w:color w:val="0F4761" w:themeColor="accent1" w:themeShade="BF"/>
    </w:rPr>
  </w:style>
  <w:style w:type="paragraph" w:styleId="IntenseQuote">
    <w:name w:val="Intense Quote"/>
    <w:basedOn w:val="Normal"/>
    <w:next w:val="Normal"/>
    <w:link w:val="IntenseQuoteChar"/>
    <w:uiPriority w:val="30"/>
    <w:qFormat/>
    <w:rsid w:val="0047737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7737C"/>
    <w:rPr>
      <w:i/>
      <w:iCs/>
      <w:color w:val="0F4761" w:themeColor="accent1" w:themeShade="BF"/>
    </w:rPr>
  </w:style>
  <w:style w:type="character" w:styleId="IntenseReference">
    <w:name w:val="Intense Reference"/>
    <w:basedOn w:val="DefaultParagraphFont"/>
    <w:uiPriority w:val="32"/>
    <w:qFormat/>
    <w:rsid w:val="0047737C"/>
    <w:rPr>
      <w:b/>
      <w:bCs/>
      <w:smallCaps/>
      <w:color w:val="0F4761" w:themeColor="accent1" w:themeShade="BF"/>
      <w:spacing w:val="5"/>
    </w:rPr>
  </w:style>
  <w:style w:type="table" w:styleId="TableGrid">
    <w:name w:val="Table Grid"/>
    <w:basedOn w:val="TableNormal"/>
    <w:uiPriority w:val="59"/>
    <w:rsid w:val="0047737C"/>
    <w:pPr>
      <w:spacing w:after="0" w:line="240" w:lineRule="auto"/>
    </w:pPr>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7737C"/>
    <w:rPr>
      <w:sz w:val="16"/>
      <w:szCs w:val="16"/>
    </w:rPr>
  </w:style>
  <w:style w:type="paragraph" w:styleId="CommentText">
    <w:name w:val="annotation text"/>
    <w:basedOn w:val="Normal"/>
    <w:link w:val="CommentTextChar"/>
    <w:uiPriority w:val="99"/>
    <w:semiHidden/>
    <w:unhideWhenUsed/>
    <w:rsid w:val="0047737C"/>
    <w:pPr>
      <w:spacing w:line="240" w:lineRule="auto"/>
    </w:pPr>
    <w:rPr>
      <w:sz w:val="20"/>
      <w:szCs w:val="20"/>
    </w:rPr>
  </w:style>
  <w:style w:type="character" w:customStyle="1" w:styleId="CommentTextChar">
    <w:name w:val="Comment Text Char"/>
    <w:basedOn w:val="DefaultParagraphFont"/>
    <w:link w:val="CommentText"/>
    <w:uiPriority w:val="99"/>
    <w:semiHidden/>
    <w:rsid w:val="0047737C"/>
    <w:rPr>
      <w:kern w:val="0"/>
      <w:sz w:val="20"/>
      <w:szCs w:val="20"/>
      <w:lang w:val="fr-FR"/>
      <w14:ligatures w14:val="none"/>
    </w:rPr>
  </w:style>
  <w:style w:type="paragraph" w:styleId="Revision">
    <w:name w:val="Revision"/>
    <w:hidden/>
    <w:uiPriority w:val="99"/>
    <w:semiHidden/>
    <w:rsid w:val="00F20CC4"/>
    <w:pPr>
      <w:spacing w:after="0" w:line="240" w:lineRule="auto"/>
    </w:pPr>
    <w:rPr>
      <w:kern w:val="0"/>
      <w:sz w:val="22"/>
      <w:szCs w:val="22"/>
      <w:lang w:val="fr-F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869</Words>
  <Characters>4955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Cesaretti, Enrico F (efc4p)</dc:creator>
  <cp:keywords/>
  <dc:description/>
  <cp:lastModifiedBy>Bigelow, Allison Margaret (amb8fk)</cp:lastModifiedBy>
  <cp:revision>2</cp:revision>
  <dcterms:created xsi:type="dcterms:W3CDTF">2024-04-12T20:17:00Z</dcterms:created>
  <dcterms:modified xsi:type="dcterms:W3CDTF">2024-04-12T20:17:00Z</dcterms:modified>
</cp:coreProperties>
</file>