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F8644" w14:textId="77777777" w:rsidR="00D736B1" w:rsidRDefault="00D736B1" w:rsidP="00CE4079">
      <w:pPr>
        <w:ind w:firstLine="0"/>
      </w:pPr>
      <w:bookmarkStart w:id="0" w:name="_GoBack"/>
      <w:bookmarkEnd w:id="0"/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8"/>
        <w:gridCol w:w="3379"/>
        <w:gridCol w:w="3379"/>
        <w:gridCol w:w="3379"/>
      </w:tblGrid>
      <w:tr w:rsidR="00D736B1" w14:paraId="568262CE" w14:textId="77777777" w:rsidTr="00D736B1">
        <w:trPr>
          <w:trHeight w:val="1310"/>
        </w:trPr>
        <w:tc>
          <w:tcPr>
            <w:tcW w:w="3378" w:type="dxa"/>
          </w:tcPr>
          <w:p w14:paraId="1CA1D4F4" w14:textId="77777777" w:rsidR="00D736B1" w:rsidRDefault="00D736B1" w:rsidP="00D736B1">
            <w:pPr>
              <w:ind w:firstLine="0"/>
            </w:pPr>
          </w:p>
        </w:tc>
        <w:tc>
          <w:tcPr>
            <w:tcW w:w="3379" w:type="dxa"/>
          </w:tcPr>
          <w:p w14:paraId="1B54756D" w14:textId="77777777" w:rsidR="00D736B1" w:rsidRDefault="00D736B1" w:rsidP="00D736B1">
            <w:pPr>
              <w:ind w:firstLine="0"/>
              <w:jc w:val="center"/>
              <w:rPr>
                <w:b/>
              </w:rPr>
            </w:pPr>
          </w:p>
          <w:p w14:paraId="0773536F" w14:textId="1FB91B2E" w:rsidR="00D736B1" w:rsidRDefault="00D736B1" w:rsidP="00D736B1">
            <w:pPr>
              <w:ind w:firstLine="0"/>
              <w:jc w:val="center"/>
            </w:pPr>
            <w:r>
              <w:rPr>
                <w:b/>
              </w:rPr>
              <w:t>Excellent (5)</w:t>
            </w:r>
          </w:p>
        </w:tc>
        <w:tc>
          <w:tcPr>
            <w:tcW w:w="3379" w:type="dxa"/>
          </w:tcPr>
          <w:p w14:paraId="605A98C9" w14:textId="77777777" w:rsidR="00D736B1" w:rsidRDefault="00D736B1" w:rsidP="00D736B1">
            <w:pPr>
              <w:ind w:firstLine="0"/>
              <w:jc w:val="center"/>
              <w:rPr>
                <w:b/>
              </w:rPr>
            </w:pPr>
          </w:p>
          <w:p w14:paraId="6E54850A" w14:textId="1229958A" w:rsidR="00D736B1" w:rsidRDefault="00D736B1" w:rsidP="00D736B1">
            <w:pPr>
              <w:ind w:firstLine="0"/>
              <w:jc w:val="center"/>
            </w:pPr>
            <w:r>
              <w:rPr>
                <w:b/>
              </w:rPr>
              <w:t>Good (3)</w:t>
            </w:r>
          </w:p>
        </w:tc>
        <w:tc>
          <w:tcPr>
            <w:tcW w:w="3379" w:type="dxa"/>
          </w:tcPr>
          <w:p w14:paraId="4F20B4FE" w14:textId="77777777" w:rsidR="00D736B1" w:rsidRDefault="00D736B1" w:rsidP="00D736B1">
            <w:pPr>
              <w:ind w:firstLine="0"/>
              <w:jc w:val="center"/>
              <w:rPr>
                <w:b/>
              </w:rPr>
            </w:pPr>
          </w:p>
          <w:p w14:paraId="3B80C7EB" w14:textId="0EA44611" w:rsidR="00D736B1" w:rsidRDefault="00D736B1" w:rsidP="00D736B1">
            <w:pPr>
              <w:ind w:firstLine="0"/>
              <w:jc w:val="center"/>
            </w:pPr>
            <w:r>
              <w:rPr>
                <w:b/>
              </w:rPr>
              <w:t>Not Competitive (1)</w:t>
            </w:r>
          </w:p>
        </w:tc>
      </w:tr>
      <w:tr w:rsidR="00D736B1" w14:paraId="5F70ECEE" w14:textId="77777777" w:rsidTr="00D736B1">
        <w:trPr>
          <w:trHeight w:val="1310"/>
        </w:trPr>
        <w:tc>
          <w:tcPr>
            <w:tcW w:w="3378" w:type="dxa"/>
          </w:tcPr>
          <w:p w14:paraId="4C2C90E9" w14:textId="77777777" w:rsidR="00D736B1" w:rsidRDefault="00D736B1" w:rsidP="00D736B1">
            <w:pPr>
              <w:spacing w:after="40" w:line="240" w:lineRule="auto"/>
              <w:ind w:firstLine="0"/>
              <w:jc w:val="center"/>
              <w:rPr>
                <w:b/>
              </w:rPr>
            </w:pPr>
          </w:p>
          <w:p w14:paraId="64C00E30" w14:textId="77777777" w:rsidR="00D736B1" w:rsidRDefault="00D736B1" w:rsidP="00D736B1">
            <w:pPr>
              <w:spacing w:after="4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Event Significance</w:t>
            </w:r>
          </w:p>
          <w:p w14:paraId="36ED3595" w14:textId="77777777" w:rsidR="00D736B1" w:rsidRDefault="00D736B1" w:rsidP="00D736B1">
            <w:pPr>
              <w:spacing w:after="40" w:line="240" w:lineRule="auto"/>
              <w:ind w:firstLine="0"/>
              <w:jc w:val="center"/>
              <w:rPr>
                <w:b/>
              </w:rPr>
            </w:pPr>
          </w:p>
          <w:p w14:paraId="261A2A01" w14:textId="452D6F6B" w:rsidR="00D736B1" w:rsidRDefault="00D736B1" w:rsidP="00D736B1">
            <w:pPr>
              <w:ind w:firstLine="0"/>
              <w:jc w:val="center"/>
            </w:pPr>
            <w:r>
              <w:rPr>
                <w:b/>
              </w:rPr>
              <w:t>___________</w:t>
            </w:r>
          </w:p>
        </w:tc>
        <w:tc>
          <w:tcPr>
            <w:tcW w:w="3379" w:type="dxa"/>
          </w:tcPr>
          <w:p w14:paraId="5CD03CB1" w14:textId="77777777" w:rsidR="00D736B1" w:rsidRDefault="00D736B1" w:rsidP="00D736B1">
            <w:pPr>
              <w:spacing w:line="240" w:lineRule="auto"/>
              <w:ind w:firstLine="0"/>
              <w:rPr>
                <w:rFonts w:ascii="Garamond" w:hAnsi="Garamond"/>
                <w:sz w:val="20"/>
                <w:szCs w:val="20"/>
              </w:rPr>
            </w:pPr>
          </w:p>
          <w:p w14:paraId="0FF998E3" w14:textId="43CAF971" w:rsidR="00D736B1" w:rsidRDefault="00D736B1" w:rsidP="00D736B1">
            <w:pPr>
              <w:spacing w:line="240" w:lineRule="auto"/>
              <w:ind w:firstLine="0"/>
            </w:pPr>
            <w:r>
              <w:rPr>
                <w:rFonts w:ascii="Garamond" w:hAnsi="Garamond"/>
                <w:sz w:val="20"/>
                <w:szCs w:val="20"/>
              </w:rPr>
              <w:t>Event enhances the intellectual and/or creative life of the department, either by contributing to existing efforts or suggesting new avenues of inquiry/artistic expression. Proposal clearly explains how the event will connect SIP to university and public audiences (if appropriate).</w:t>
            </w:r>
          </w:p>
        </w:tc>
        <w:tc>
          <w:tcPr>
            <w:tcW w:w="3379" w:type="dxa"/>
          </w:tcPr>
          <w:p w14:paraId="2FBBDAA4" w14:textId="77777777" w:rsidR="00D736B1" w:rsidRDefault="00D736B1" w:rsidP="00D736B1">
            <w:pPr>
              <w:spacing w:line="240" w:lineRule="auto"/>
              <w:ind w:firstLine="0"/>
              <w:rPr>
                <w:rFonts w:ascii="Garamond" w:hAnsi="Garamond"/>
                <w:sz w:val="20"/>
                <w:szCs w:val="20"/>
              </w:rPr>
            </w:pPr>
          </w:p>
          <w:p w14:paraId="539ECA13" w14:textId="3BB52792" w:rsidR="00D736B1" w:rsidRDefault="00D736B1" w:rsidP="00D736B1">
            <w:pPr>
              <w:spacing w:line="240" w:lineRule="auto"/>
              <w:ind w:firstLine="0"/>
            </w:pPr>
            <w:r>
              <w:rPr>
                <w:rFonts w:ascii="Garamond" w:hAnsi="Garamond"/>
                <w:sz w:val="20"/>
                <w:szCs w:val="20"/>
              </w:rPr>
              <w:t>The proposal is fundable and articulates a contribution to intellectual/creative life of the department and/or university. The rationale is not fully explained and does not meet the highest standards of significance.</w:t>
            </w:r>
          </w:p>
        </w:tc>
        <w:tc>
          <w:tcPr>
            <w:tcW w:w="3379" w:type="dxa"/>
          </w:tcPr>
          <w:p w14:paraId="53B01BEF" w14:textId="77777777" w:rsidR="00D736B1" w:rsidRDefault="00D736B1" w:rsidP="00D736B1">
            <w:pPr>
              <w:spacing w:line="240" w:lineRule="auto"/>
              <w:ind w:firstLine="0"/>
              <w:rPr>
                <w:rFonts w:ascii="Garamond" w:hAnsi="Garamond"/>
                <w:sz w:val="20"/>
                <w:szCs w:val="20"/>
              </w:rPr>
            </w:pPr>
          </w:p>
          <w:p w14:paraId="23611BB6" w14:textId="54BF8DCF" w:rsidR="00D736B1" w:rsidRDefault="00D736B1" w:rsidP="00D736B1">
            <w:pPr>
              <w:spacing w:line="240" w:lineRule="auto"/>
              <w:ind w:firstLine="0"/>
            </w:pPr>
            <w:r>
              <w:rPr>
                <w:rFonts w:ascii="Garamond" w:hAnsi="Garamond"/>
                <w:sz w:val="20"/>
                <w:szCs w:val="20"/>
              </w:rPr>
              <w:t>Event reflects the organizer’s own research/creative agenda and does not support broader efforts in research or teaching. There is no indication that revising and resubmitting will change the nature of the event.</w:t>
            </w:r>
          </w:p>
        </w:tc>
      </w:tr>
      <w:tr w:rsidR="00D736B1" w14:paraId="392C1EC5" w14:textId="77777777" w:rsidTr="00D736B1">
        <w:trPr>
          <w:trHeight w:val="1310"/>
        </w:trPr>
        <w:tc>
          <w:tcPr>
            <w:tcW w:w="3378" w:type="dxa"/>
          </w:tcPr>
          <w:p w14:paraId="19D2B734" w14:textId="77777777" w:rsidR="00D736B1" w:rsidRDefault="00D736B1" w:rsidP="00D736B1">
            <w:pPr>
              <w:spacing w:after="40" w:line="240" w:lineRule="auto"/>
              <w:ind w:firstLine="0"/>
              <w:jc w:val="center"/>
              <w:rPr>
                <w:b/>
              </w:rPr>
            </w:pPr>
          </w:p>
          <w:p w14:paraId="4B25CBED" w14:textId="2156CBBC" w:rsidR="00D736B1" w:rsidRDefault="00D736B1" w:rsidP="00D736B1">
            <w:pPr>
              <w:spacing w:after="4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Use of Funds</w:t>
            </w:r>
          </w:p>
          <w:p w14:paraId="040D2F99" w14:textId="77777777" w:rsidR="00D736B1" w:rsidRDefault="00D736B1" w:rsidP="00D736B1">
            <w:pPr>
              <w:spacing w:after="40" w:line="240" w:lineRule="auto"/>
              <w:ind w:firstLine="0"/>
              <w:jc w:val="center"/>
              <w:rPr>
                <w:b/>
              </w:rPr>
            </w:pPr>
          </w:p>
          <w:p w14:paraId="759DFAC3" w14:textId="08E7B4A9" w:rsidR="00D736B1" w:rsidRDefault="00D736B1" w:rsidP="00D736B1">
            <w:pPr>
              <w:ind w:firstLine="0"/>
              <w:jc w:val="center"/>
            </w:pPr>
            <w:r>
              <w:rPr>
                <w:b/>
              </w:rPr>
              <w:t>___________</w:t>
            </w:r>
          </w:p>
        </w:tc>
        <w:tc>
          <w:tcPr>
            <w:tcW w:w="3379" w:type="dxa"/>
          </w:tcPr>
          <w:p w14:paraId="203EB948" w14:textId="77777777" w:rsidR="00D736B1" w:rsidRDefault="00D736B1" w:rsidP="00D736B1">
            <w:pPr>
              <w:spacing w:line="240" w:lineRule="auto"/>
              <w:ind w:firstLine="0"/>
              <w:rPr>
                <w:rFonts w:ascii="Garamond" w:hAnsi="Garamond"/>
                <w:sz w:val="20"/>
                <w:szCs w:val="20"/>
              </w:rPr>
            </w:pPr>
          </w:p>
          <w:p w14:paraId="48A9F71C" w14:textId="34CC64AB" w:rsidR="00D736B1" w:rsidRDefault="00D736B1" w:rsidP="00D736B1">
            <w:pPr>
              <w:spacing w:line="240" w:lineRule="auto"/>
              <w:ind w:firstLine="0"/>
            </w:pPr>
            <w:r>
              <w:rPr>
                <w:rFonts w:ascii="Garamond" w:hAnsi="Garamond"/>
                <w:sz w:val="20"/>
                <w:szCs w:val="20"/>
              </w:rPr>
              <w:t>Clear rationale for the amount requested. Organizer has a concrete plan to proceed with the event without the full amount requested from SIP.</w:t>
            </w:r>
          </w:p>
        </w:tc>
        <w:tc>
          <w:tcPr>
            <w:tcW w:w="3379" w:type="dxa"/>
          </w:tcPr>
          <w:p w14:paraId="149A510B" w14:textId="77777777" w:rsidR="00D736B1" w:rsidRDefault="00D736B1" w:rsidP="00D736B1">
            <w:pPr>
              <w:spacing w:line="240" w:lineRule="auto"/>
              <w:ind w:firstLine="0"/>
              <w:rPr>
                <w:rFonts w:ascii="Garamond" w:hAnsi="Garamond"/>
                <w:sz w:val="20"/>
                <w:szCs w:val="20"/>
              </w:rPr>
            </w:pPr>
          </w:p>
          <w:p w14:paraId="3B79D925" w14:textId="262C8295" w:rsidR="00D736B1" w:rsidRDefault="00D736B1" w:rsidP="00D736B1">
            <w:pPr>
              <w:spacing w:line="240" w:lineRule="auto"/>
              <w:ind w:firstLine="0"/>
            </w:pPr>
            <w:r>
              <w:rPr>
                <w:rFonts w:ascii="Garamond" w:hAnsi="Garamond"/>
                <w:sz w:val="20"/>
                <w:szCs w:val="20"/>
              </w:rPr>
              <w:t>The proposal explains a clear need for funds, but it is unclear how they would be spent. Ambiguous representation of external support or backup plan.</w:t>
            </w:r>
          </w:p>
        </w:tc>
        <w:tc>
          <w:tcPr>
            <w:tcW w:w="3379" w:type="dxa"/>
          </w:tcPr>
          <w:p w14:paraId="1BAFB40D" w14:textId="77777777" w:rsidR="00D736B1" w:rsidRDefault="00D736B1" w:rsidP="00D736B1">
            <w:pPr>
              <w:spacing w:line="240" w:lineRule="auto"/>
              <w:ind w:firstLine="0"/>
              <w:rPr>
                <w:rFonts w:ascii="Garamond" w:hAnsi="Garamond"/>
                <w:sz w:val="20"/>
                <w:szCs w:val="20"/>
              </w:rPr>
            </w:pPr>
          </w:p>
          <w:p w14:paraId="4C8C3077" w14:textId="7F23CE56" w:rsidR="00D736B1" w:rsidRDefault="00D736B1" w:rsidP="00D736B1">
            <w:pPr>
              <w:spacing w:line="240" w:lineRule="auto"/>
              <w:ind w:firstLine="0"/>
            </w:pPr>
            <w:r>
              <w:rPr>
                <w:rFonts w:ascii="Garamond" w:hAnsi="Garamond"/>
                <w:sz w:val="20"/>
                <w:szCs w:val="20"/>
              </w:rPr>
              <w:t>No sense of why funding is necessary, how funds will be spent, or how the organizer will proceed without support from SIP. No indication that revising and resubmitting will change this.</w:t>
            </w:r>
          </w:p>
        </w:tc>
      </w:tr>
    </w:tbl>
    <w:p w14:paraId="05FC28F3" w14:textId="33FE94CF" w:rsidR="0007329C" w:rsidRDefault="0007329C" w:rsidP="00CE4079">
      <w:pPr>
        <w:ind w:firstLine="0"/>
      </w:pPr>
    </w:p>
    <w:sectPr w:rsidR="0007329C" w:rsidSect="002E788A">
      <w:headerReference w:type="default" r:id="rId7"/>
      <w:headerReference w:type="first" r:id="rId8"/>
      <w:footerReference w:type="first" r:id="rId9"/>
      <w:pgSz w:w="15840" w:h="12240" w:orient="landscape" w:code="1"/>
      <w:pgMar w:top="1008" w:right="1152" w:bottom="576" w:left="1152" w:header="576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1726D" w14:textId="77777777" w:rsidR="00394AFA" w:rsidRDefault="00394AFA">
      <w:r>
        <w:separator/>
      </w:r>
    </w:p>
  </w:endnote>
  <w:endnote w:type="continuationSeparator" w:id="0">
    <w:p w14:paraId="237441DF" w14:textId="77777777" w:rsidR="00394AFA" w:rsidRDefault="0039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700" w:type="dxa"/>
      <w:jc w:val="center"/>
      <w:tblBorders>
        <w:top w:val="nil"/>
        <w:left w:val="nil"/>
        <w:bottom w:val="nil"/>
        <w:right w:val="nil"/>
        <w:insideH w:val="single" w:sz="18" w:space="0" w:color="FFFFFF"/>
        <w:insideV w:val="single" w:sz="18" w:space="0" w:color="FFFFFF"/>
      </w:tblBorders>
      <w:tblLook w:val="00A0" w:firstRow="1" w:lastRow="0" w:firstColumn="1" w:lastColumn="0" w:noHBand="0" w:noVBand="0"/>
    </w:tblPr>
    <w:tblGrid>
      <w:gridCol w:w="1630"/>
      <w:gridCol w:w="1620"/>
      <w:gridCol w:w="1778"/>
      <w:gridCol w:w="1672"/>
    </w:tblGrid>
    <w:tr w:rsidR="00D736B1" w:rsidRPr="009C562E" w14:paraId="29312E6E" w14:textId="77777777" w:rsidTr="00D736B1">
      <w:trPr>
        <w:trHeight w:val="990"/>
        <w:jc w:val="center"/>
      </w:trPr>
      <w:tc>
        <w:tcPr>
          <w:tcW w:w="1630" w:type="dxa"/>
          <w:shd w:val="pct20" w:color="000000" w:fill="FFFFFF"/>
          <w:vAlign w:val="center"/>
        </w:tcPr>
        <w:p w14:paraId="1D28E9FB" w14:textId="171BAC86" w:rsidR="00D736B1" w:rsidRDefault="00D736B1" w:rsidP="007B477B">
          <w:pPr>
            <w:pStyle w:val="Footer"/>
            <w:ind w:left="-170" w:firstLine="0"/>
            <w:jc w:val="center"/>
            <w:rPr>
              <w:b/>
            </w:rPr>
          </w:pPr>
          <w:r>
            <w:rPr>
              <w:b/>
            </w:rPr>
            <w:t>Funding Recommended</w:t>
          </w:r>
        </w:p>
        <w:p w14:paraId="45A4FCA1" w14:textId="77777777" w:rsidR="00D736B1" w:rsidRPr="00C531D0" w:rsidRDefault="00D736B1" w:rsidP="007B477B">
          <w:pPr>
            <w:pStyle w:val="Footer"/>
            <w:ind w:left="-170" w:firstLine="0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 ______</w:t>
          </w:r>
          <w:r w:rsidRPr="00C531D0">
            <w:rPr>
              <w:b/>
              <w:sz w:val="36"/>
              <w:szCs w:val="36"/>
            </w:rPr>
            <w:t>_</w:t>
          </w:r>
        </w:p>
      </w:tc>
      <w:tc>
        <w:tcPr>
          <w:tcW w:w="1620" w:type="dxa"/>
          <w:shd w:val="pct20" w:color="000000" w:fill="FFFFFF"/>
          <w:vAlign w:val="center"/>
        </w:tcPr>
        <w:p w14:paraId="657C7A09" w14:textId="1A4A1D77" w:rsidR="00D736B1" w:rsidRPr="009C562E" w:rsidRDefault="00D736B1" w:rsidP="002E788A">
          <w:pPr>
            <w:pStyle w:val="Footer"/>
            <w:ind w:firstLine="0"/>
            <w:jc w:val="center"/>
            <w:rPr>
              <w:b/>
            </w:rPr>
          </w:pPr>
          <w:r>
            <w:rPr>
              <w:b/>
            </w:rPr>
            <w:t>Excellent</w:t>
          </w:r>
        </w:p>
      </w:tc>
      <w:tc>
        <w:tcPr>
          <w:tcW w:w="1778" w:type="dxa"/>
          <w:shd w:val="pct20" w:color="000000" w:fill="FFFFFF"/>
          <w:vAlign w:val="center"/>
        </w:tcPr>
        <w:p w14:paraId="2B5632C3" w14:textId="4EF52F7F" w:rsidR="00D736B1" w:rsidRPr="009C562E" w:rsidRDefault="00D736B1" w:rsidP="002E788A">
          <w:pPr>
            <w:pStyle w:val="Footer"/>
            <w:ind w:firstLine="0"/>
            <w:jc w:val="center"/>
            <w:rPr>
              <w:b/>
            </w:rPr>
          </w:pPr>
          <w:r>
            <w:rPr>
              <w:b/>
            </w:rPr>
            <w:t>Good</w:t>
          </w:r>
        </w:p>
      </w:tc>
      <w:tc>
        <w:tcPr>
          <w:tcW w:w="1672" w:type="dxa"/>
          <w:shd w:val="pct20" w:color="000000" w:fill="FFFFFF"/>
          <w:vAlign w:val="center"/>
        </w:tcPr>
        <w:p w14:paraId="2A82ACA2" w14:textId="53265EAA" w:rsidR="00D736B1" w:rsidRPr="009C562E" w:rsidRDefault="00D736B1" w:rsidP="002E788A">
          <w:pPr>
            <w:pStyle w:val="Footer"/>
            <w:ind w:firstLine="0"/>
            <w:jc w:val="center"/>
            <w:rPr>
              <w:b/>
            </w:rPr>
          </w:pPr>
          <w:r>
            <w:rPr>
              <w:b/>
            </w:rPr>
            <w:t>Not Competitive</w:t>
          </w:r>
        </w:p>
      </w:tc>
    </w:tr>
  </w:tbl>
  <w:p w14:paraId="5ECEEB0E" w14:textId="77777777" w:rsidR="00C531D0" w:rsidRDefault="00C531D0" w:rsidP="00366CFF">
    <w:pPr>
      <w:pStyle w:val="Footer"/>
      <w:jc w:val="right"/>
    </w:pPr>
  </w:p>
  <w:p w14:paraId="431C61A9" w14:textId="77777777" w:rsidR="000C6239" w:rsidRDefault="000C6239" w:rsidP="00366CFF">
    <w:pPr>
      <w:pStyle w:val="Footer"/>
      <w:jc w:val="right"/>
    </w:pPr>
    <w:r>
      <w:t>(Comments on Reverse)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81143" w14:textId="77777777" w:rsidR="00394AFA" w:rsidRDefault="00394AFA">
      <w:r>
        <w:separator/>
      </w:r>
    </w:p>
  </w:footnote>
  <w:footnote w:type="continuationSeparator" w:id="0">
    <w:p w14:paraId="7D67172B" w14:textId="77777777" w:rsidR="00394AFA" w:rsidRDefault="0039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84BA" w14:textId="77777777" w:rsidR="000C6239" w:rsidRPr="00323810" w:rsidRDefault="000C6239" w:rsidP="00366CFF">
    <w:pPr>
      <w:pStyle w:val="Header"/>
      <w:rPr>
        <w:b/>
        <w:sz w:val="28"/>
      </w:rPr>
    </w:pPr>
    <w:r w:rsidRPr="00323810">
      <w:rPr>
        <w:b/>
        <w:sz w:val="28"/>
      </w:rPr>
      <w:t>Comments: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15B70" w14:textId="77777777" w:rsidR="000C6239" w:rsidRDefault="000C6239">
    <w:pPr>
      <w:pStyle w:val="Header"/>
      <w:rPr>
        <w:b/>
        <w:sz w:val="26"/>
        <w:szCs w:val="26"/>
      </w:rPr>
    </w:pPr>
  </w:p>
  <w:p w14:paraId="09CE3B63" w14:textId="386116EA" w:rsidR="000C6239" w:rsidRPr="00BF727B" w:rsidRDefault="00D84837">
    <w:pPr>
      <w:pStyle w:val="Header"/>
      <w:rPr>
        <w:b/>
        <w:sz w:val="26"/>
        <w:szCs w:val="26"/>
      </w:rPr>
    </w:pPr>
    <w:r>
      <w:rPr>
        <w:b/>
        <w:sz w:val="26"/>
        <w:szCs w:val="26"/>
      </w:rPr>
      <w:t>Organizer</w:t>
    </w:r>
    <w:r w:rsidR="000C6239" w:rsidRPr="005A0690">
      <w:rPr>
        <w:b/>
        <w:sz w:val="26"/>
        <w:szCs w:val="26"/>
      </w:rPr>
      <w:t>: ________</w:t>
    </w:r>
    <w:r w:rsidR="000C6239">
      <w:rPr>
        <w:b/>
        <w:sz w:val="26"/>
        <w:szCs w:val="26"/>
      </w:rPr>
      <w:t>__</w:t>
    </w:r>
    <w:r w:rsidR="000C6239" w:rsidRPr="005A0690">
      <w:rPr>
        <w:b/>
        <w:sz w:val="26"/>
        <w:szCs w:val="26"/>
      </w:rPr>
      <w:t>_</w:t>
    </w:r>
    <w:r>
      <w:rPr>
        <w:b/>
        <w:sz w:val="26"/>
        <w:szCs w:val="26"/>
      </w:rPr>
      <w:t>_______</w:t>
    </w:r>
    <w:r w:rsidR="000C6239" w:rsidRPr="005A0690">
      <w:rPr>
        <w:b/>
        <w:sz w:val="26"/>
        <w:szCs w:val="26"/>
      </w:rPr>
      <w:t xml:space="preserve">    </w:t>
    </w:r>
    <w:r w:rsidR="00BF727B">
      <w:rPr>
        <w:b/>
        <w:sz w:val="28"/>
        <w:szCs w:val="26"/>
      </w:rPr>
      <w:t>Title</w:t>
    </w:r>
    <w:r>
      <w:rPr>
        <w:b/>
        <w:sz w:val="28"/>
        <w:szCs w:val="26"/>
      </w:rPr>
      <w:t xml:space="preserve"> &amp; Date</w:t>
    </w:r>
    <w:r w:rsidR="000C6239" w:rsidRPr="005A0690">
      <w:rPr>
        <w:b/>
        <w:sz w:val="26"/>
        <w:szCs w:val="26"/>
      </w:rPr>
      <w:t>:  ___________________</w:t>
    </w:r>
    <w:r w:rsidR="000C6239">
      <w:rPr>
        <w:b/>
        <w:sz w:val="26"/>
        <w:szCs w:val="26"/>
      </w:rPr>
      <w:t>____</w:t>
    </w:r>
    <w:r>
      <w:rPr>
        <w:b/>
        <w:sz w:val="26"/>
        <w:szCs w:val="26"/>
      </w:rPr>
      <w:t>____     Reviewer</w:t>
    </w:r>
    <w:r w:rsidR="000C6239" w:rsidRPr="005A0690">
      <w:rPr>
        <w:b/>
        <w:sz w:val="26"/>
        <w:szCs w:val="26"/>
      </w:rPr>
      <w:t xml:space="preserve">: </w:t>
    </w:r>
    <w:r w:rsidR="000C6239">
      <w:rPr>
        <w:b/>
        <w:sz w:val="26"/>
        <w:szCs w:val="26"/>
      </w:rPr>
      <w:t xml:space="preserve"> __</w:t>
    </w:r>
    <w:r w:rsidR="000C6239" w:rsidRPr="005A0690">
      <w:rPr>
        <w:b/>
        <w:sz w:val="26"/>
        <w:szCs w:val="26"/>
      </w:rPr>
      <w:t>_________________</w:t>
    </w:r>
    <w:r>
      <w:rPr>
        <w:b/>
        <w:sz w:val="26"/>
        <w:szCs w:val="26"/>
      </w:rPr>
      <w:t>__</w:t>
    </w:r>
  </w:p>
  <w:p w14:paraId="47C903D4" w14:textId="77777777" w:rsidR="000C6239" w:rsidRDefault="000C6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64A15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4C8"/>
    <w:rsid w:val="0007329C"/>
    <w:rsid w:val="000A370D"/>
    <w:rsid w:val="000C6239"/>
    <w:rsid w:val="00170FAE"/>
    <w:rsid w:val="001D561A"/>
    <w:rsid w:val="001E458D"/>
    <w:rsid w:val="002A4A5C"/>
    <w:rsid w:val="002E788A"/>
    <w:rsid w:val="00366CFF"/>
    <w:rsid w:val="00394AFA"/>
    <w:rsid w:val="003A620E"/>
    <w:rsid w:val="0041718F"/>
    <w:rsid w:val="004E758D"/>
    <w:rsid w:val="005A0690"/>
    <w:rsid w:val="005C4D67"/>
    <w:rsid w:val="0065671B"/>
    <w:rsid w:val="006774C8"/>
    <w:rsid w:val="007B1E4A"/>
    <w:rsid w:val="007B477B"/>
    <w:rsid w:val="007C23DD"/>
    <w:rsid w:val="00872D24"/>
    <w:rsid w:val="008B06EC"/>
    <w:rsid w:val="008C5C27"/>
    <w:rsid w:val="00930172"/>
    <w:rsid w:val="009441B2"/>
    <w:rsid w:val="009C562E"/>
    <w:rsid w:val="00AE5DE8"/>
    <w:rsid w:val="00BC450C"/>
    <w:rsid w:val="00BF727B"/>
    <w:rsid w:val="00C531D0"/>
    <w:rsid w:val="00C7303B"/>
    <w:rsid w:val="00CE4079"/>
    <w:rsid w:val="00D341B1"/>
    <w:rsid w:val="00D736B1"/>
    <w:rsid w:val="00D84837"/>
    <w:rsid w:val="00F9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7A37AD"/>
  <w15:chartTrackingRefBased/>
  <w15:docId w15:val="{D3C5951C-BBB8-4CBA-BA5A-D2416BB2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916"/>
    <w:pPr>
      <w:spacing w:line="480" w:lineRule="auto"/>
      <w:ind w:firstLine="7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42BE"/>
    <w:rPr>
      <w:rFonts w:ascii="Lucida Grande" w:hAnsi="Lucida Grande"/>
      <w:sz w:val="18"/>
      <w:szCs w:val="18"/>
    </w:rPr>
  </w:style>
  <w:style w:type="paragraph" w:customStyle="1" w:styleId="NoteLevel1">
    <w:name w:val="Note Level 1"/>
    <w:basedOn w:val="Normal"/>
    <w:rsid w:val="00125C74"/>
    <w:pPr>
      <w:keepNext/>
      <w:numPr>
        <w:numId w:val="5"/>
      </w:numPr>
      <w:spacing w:line="240" w:lineRule="auto"/>
      <w:outlineLvl w:val="0"/>
    </w:pPr>
    <w:rPr>
      <w:rFonts w:ascii="Verdana" w:eastAsia="MS Gothic" w:hAnsi="Verdana"/>
    </w:rPr>
  </w:style>
  <w:style w:type="paragraph" w:styleId="Header">
    <w:name w:val="header"/>
    <w:basedOn w:val="Normal"/>
    <w:rsid w:val="00F273F2"/>
    <w:pPr>
      <w:tabs>
        <w:tab w:val="center" w:pos="4320"/>
        <w:tab w:val="right" w:pos="8640"/>
      </w:tabs>
      <w:spacing w:line="240" w:lineRule="auto"/>
      <w:ind w:firstLine="0"/>
    </w:pPr>
  </w:style>
  <w:style w:type="paragraph" w:customStyle="1" w:styleId="NoteLevel3">
    <w:name w:val="Note Level 3"/>
    <w:basedOn w:val="Normal"/>
    <w:rsid w:val="00125C74"/>
    <w:pPr>
      <w:keepNext/>
      <w:numPr>
        <w:ilvl w:val="2"/>
        <w:numId w:val="5"/>
      </w:numPr>
      <w:spacing w:line="240" w:lineRule="auto"/>
      <w:outlineLvl w:val="2"/>
    </w:pPr>
    <w:rPr>
      <w:rFonts w:ascii="Verdana" w:eastAsia="MS Gothic" w:hAnsi="Verdana"/>
    </w:rPr>
  </w:style>
  <w:style w:type="paragraph" w:customStyle="1" w:styleId="NoteLevel2">
    <w:name w:val="Note Level 2"/>
    <w:basedOn w:val="Normal"/>
    <w:autoRedefine/>
    <w:rsid w:val="00125C74"/>
    <w:pPr>
      <w:keepNext/>
      <w:numPr>
        <w:ilvl w:val="1"/>
        <w:numId w:val="5"/>
      </w:numPr>
      <w:spacing w:line="240" w:lineRule="auto"/>
      <w:outlineLvl w:val="1"/>
    </w:pPr>
    <w:rPr>
      <w:rFonts w:ascii="Verdana" w:eastAsia="MS Gothic" w:hAnsi="Verdana"/>
    </w:rPr>
  </w:style>
  <w:style w:type="table" w:styleId="TableGrid">
    <w:name w:val="Table Grid"/>
    <w:basedOn w:val="TableNormal"/>
    <w:rsid w:val="00323810"/>
    <w:pPr>
      <w:spacing w:line="48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semiHidden/>
    <w:rsid w:val="0032381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Fail -</vt:lpstr>
    </vt:vector>
  </TitlesOfParts>
  <Company>University of Virginia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Fail -</dc:title>
  <dc:subject/>
  <dc:creator>Ricardo Padron</dc:creator>
  <cp:keywords/>
  <cp:lastModifiedBy>Allison Bigelow</cp:lastModifiedBy>
  <cp:revision>2</cp:revision>
  <cp:lastPrinted>2010-04-26T20:55:00Z</cp:lastPrinted>
  <dcterms:created xsi:type="dcterms:W3CDTF">2019-06-19T15:37:00Z</dcterms:created>
  <dcterms:modified xsi:type="dcterms:W3CDTF">2019-06-19T15:37:00Z</dcterms:modified>
</cp:coreProperties>
</file>